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D0CB9" w14:paraId="683FC5E3" w14:textId="77777777" w:rsidTr="00B72C09">
        <w:tc>
          <w:tcPr>
            <w:tcW w:w="3681" w:type="dxa"/>
            <w:shd w:val="clear" w:color="auto" w:fill="D9E2F3" w:themeFill="accent1" w:themeFillTint="33"/>
          </w:tcPr>
          <w:p w14:paraId="3442FE1A" w14:textId="5D5BCA5A" w:rsidR="008D0CB9" w:rsidRDefault="008D0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Sabbatical Officer Name:</w:t>
            </w:r>
          </w:p>
        </w:tc>
        <w:tc>
          <w:tcPr>
            <w:tcW w:w="5335" w:type="dxa"/>
          </w:tcPr>
          <w:p w14:paraId="091AE7EB" w14:textId="38E3B223" w:rsidR="008D0CB9" w:rsidRDefault="00E3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Angie Flores </w:t>
            </w:r>
            <w:r w:rsidRPr="00E34884">
              <w:rPr>
                <w:rFonts w:ascii="Arial" w:hAnsi="Arial" w:cs="Arial"/>
              </w:rPr>
              <w:t>Acuña</w:t>
            </w:r>
          </w:p>
        </w:tc>
      </w:tr>
      <w:tr w:rsidR="008D0CB9" w14:paraId="6DDA35A6" w14:textId="77777777" w:rsidTr="00B72C09">
        <w:tc>
          <w:tcPr>
            <w:tcW w:w="3681" w:type="dxa"/>
            <w:shd w:val="clear" w:color="auto" w:fill="D9E2F3" w:themeFill="accent1" w:themeFillTint="33"/>
          </w:tcPr>
          <w:p w14:paraId="7197730C" w14:textId="295224E0" w:rsidR="008D0CB9" w:rsidRDefault="008D0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Sabbatical Officer Role:</w:t>
            </w:r>
          </w:p>
        </w:tc>
        <w:tc>
          <w:tcPr>
            <w:tcW w:w="5335" w:type="dxa"/>
          </w:tcPr>
          <w:p w14:paraId="5A258E8A" w14:textId="3E0F3C61" w:rsidR="008D0CB9" w:rsidRDefault="00E3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President</w:t>
            </w:r>
          </w:p>
        </w:tc>
      </w:tr>
    </w:tbl>
    <w:p w14:paraId="0B20C0BE" w14:textId="77777777" w:rsidR="008D0CB9" w:rsidRDefault="008D0CB9">
      <w:pPr>
        <w:rPr>
          <w:rFonts w:ascii="Arial" w:hAnsi="Arial" w:cs="Arial"/>
          <w:b/>
          <w:bCs/>
        </w:rPr>
      </w:pPr>
    </w:p>
    <w:p w14:paraId="5A6ACA59" w14:textId="1F1887DC" w:rsidR="0015338A" w:rsidRDefault="008D0CB9">
      <w:pPr>
        <w:rPr>
          <w:rFonts w:ascii="Arial" w:hAnsi="Arial" w:cs="Arial"/>
          <w:b/>
          <w:bCs/>
        </w:rPr>
      </w:pPr>
      <w:r w:rsidRPr="008D0CB9">
        <w:rPr>
          <w:rFonts w:ascii="Arial" w:hAnsi="Arial" w:cs="Arial"/>
          <w:b/>
          <w:bCs/>
        </w:rPr>
        <w:t xml:space="preserve">Section 1: Sabbatical Officer Report </w:t>
      </w:r>
    </w:p>
    <w:p w14:paraId="6A799DEF" w14:textId="038CA1F5" w:rsidR="008D0CB9" w:rsidRPr="008D0CB9" w:rsidRDefault="008D0CB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This section is to be completed by the Sabbatical Officer prior to the accountability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3786"/>
        <w:gridCol w:w="3209"/>
      </w:tblGrid>
      <w:tr w:rsidR="00DD09EC" w14:paraId="68A2D2D8" w14:textId="77777777" w:rsidTr="00934863">
        <w:tc>
          <w:tcPr>
            <w:tcW w:w="9016" w:type="dxa"/>
            <w:gridSpan w:val="3"/>
            <w:shd w:val="clear" w:color="auto" w:fill="D9E2F3" w:themeFill="accent1" w:themeFillTint="33"/>
          </w:tcPr>
          <w:p w14:paraId="538E0993" w14:textId="4C3272F8" w:rsidR="00DD09EC" w:rsidRPr="008D0CB9" w:rsidRDefault="00DD09EC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hAnsi="Arial" w:cs="Arial"/>
                <w:b/>
                <w:bCs/>
              </w:rPr>
              <w:t xml:space="preserve">General Report </w:t>
            </w:r>
          </w:p>
          <w:p w14:paraId="24303660" w14:textId="7F399434" w:rsidR="00DD09EC" w:rsidRPr="008D0CB9" w:rsidRDefault="00DD0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>(Written by the Sabbatical Officer this report is aimed at providing insight into their work/activity since the last accountability session or the start of their term in office)</w:t>
            </w:r>
          </w:p>
        </w:tc>
      </w:tr>
      <w:tr w:rsidR="009A3A6A" w14:paraId="6E0950F4" w14:textId="77777777" w:rsidTr="00DB4997">
        <w:tc>
          <w:tcPr>
            <w:tcW w:w="2021" w:type="dxa"/>
          </w:tcPr>
          <w:p w14:paraId="7F3A3376" w14:textId="246DB278" w:rsidR="009A3A6A" w:rsidRPr="00253DF4" w:rsidRDefault="009A3A6A">
            <w:pPr>
              <w:rPr>
                <w:rFonts w:ascii="Arial" w:hAnsi="Arial" w:cs="Arial"/>
                <w:b/>
                <w:bCs/>
              </w:rPr>
            </w:pPr>
            <w:r w:rsidRPr="00253DF4">
              <w:rPr>
                <w:rFonts w:ascii="Arial" w:hAnsi="Arial" w:cs="Arial"/>
                <w:b/>
                <w:bCs/>
              </w:rPr>
              <w:t>June</w:t>
            </w:r>
          </w:p>
        </w:tc>
        <w:tc>
          <w:tcPr>
            <w:tcW w:w="6995" w:type="dxa"/>
            <w:gridSpan w:val="2"/>
          </w:tcPr>
          <w:p w14:paraId="2761D405" w14:textId="77777777" w:rsidR="009A3A6A" w:rsidRDefault="008B201F" w:rsidP="001E05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Sabbatical Officer training</w:t>
            </w:r>
          </w:p>
          <w:p w14:paraId="07333B1F" w14:textId="77777777" w:rsidR="00D26771" w:rsidRDefault="00D26771" w:rsidP="001E05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 2023 political negotiations</w:t>
            </w:r>
          </w:p>
          <w:p w14:paraId="0E1C341E" w14:textId="77777777" w:rsidR="001E0501" w:rsidRDefault="001E0501" w:rsidP="001E05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Established a collaborative management style for the Sabbatical Officer team</w:t>
            </w:r>
          </w:p>
          <w:p w14:paraId="11A55867" w14:textId="77777777" w:rsidR="009B0EAC" w:rsidRDefault="002065F2" w:rsidP="009B0E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Brought together the team to </w:t>
            </w:r>
            <w:r w:rsidR="00A526BA">
              <w:rPr>
                <w:rFonts w:ascii="Arial" w:hAnsi="Arial" w:cs="Arial"/>
              </w:rPr>
              <w:t>understand</w:t>
            </w:r>
            <w:r w:rsidR="004F7D53">
              <w:rPr>
                <w:rFonts w:ascii="Arial" w:hAnsi="Arial" w:cs="Arial"/>
              </w:rPr>
              <w:t xml:space="preserve"> our identity as a team and </w:t>
            </w:r>
            <w:r w:rsidR="00A526BA">
              <w:rPr>
                <w:rFonts w:ascii="Arial" w:hAnsi="Arial" w:cs="Arial"/>
              </w:rPr>
              <w:t xml:space="preserve">identify </w:t>
            </w:r>
            <w:r w:rsidR="004F7D53">
              <w:rPr>
                <w:rFonts w:ascii="Arial" w:hAnsi="Arial" w:cs="Arial"/>
              </w:rPr>
              <w:t>our aims for the year</w:t>
            </w:r>
          </w:p>
          <w:p w14:paraId="333A63BA" w14:textId="77777777" w:rsidR="00C35B44" w:rsidRDefault="00C35B44" w:rsidP="009B0E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Interviewed </w:t>
            </w:r>
            <w:r w:rsidR="005712C0">
              <w:rPr>
                <w:rFonts w:ascii="Arial" w:hAnsi="Arial" w:cs="Arial"/>
              </w:rPr>
              <w:t>new student trustees</w:t>
            </w:r>
          </w:p>
          <w:p w14:paraId="76D5401B" w14:textId="316B6EA9" w:rsidR="0005031E" w:rsidRPr="009B0EAC" w:rsidRDefault="0005031E" w:rsidP="0005031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D09EC" w14:paraId="3FD2F30A" w14:textId="77777777" w:rsidTr="00DB4997">
        <w:tc>
          <w:tcPr>
            <w:tcW w:w="2021" w:type="dxa"/>
          </w:tcPr>
          <w:p w14:paraId="0810D2DD" w14:textId="2587EBBD" w:rsidR="00DD09EC" w:rsidRPr="00253DF4" w:rsidRDefault="00F34896">
            <w:pPr>
              <w:rPr>
                <w:rFonts w:ascii="Arial" w:hAnsi="Arial" w:cs="Arial"/>
                <w:b/>
                <w:bCs/>
              </w:rPr>
            </w:pPr>
            <w:r w:rsidRPr="00253DF4">
              <w:rPr>
                <w:rFonts w:ascii="Arial" w:hAnsi="Arial" w:cs="Arial"/>
                <w:b/>
                <w:bCs/>
              </w:rPr>
              <w:t>July</w:t>
            </w:r>
          </w:p>
        </w:tc>
        <w:tc>
          <w:tcPr>
            <w:tcW w:w="6995" w:type="dxa"/>
            <w:gridSpan w:val="2"/>
          </w:tcPr>
          <w:p w14:paraId="677B87AD" w14:textId="01FCBF65" w:rsidR="002065F2" w:rsidRPr="002065F2" w:rsidRDefault="00DE4B49" w:rsidP="002065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Sabbatical Officer training</w:t>
            </w:r>
          </w:p>
          <w:p w14:paraId="49CC2D24" w14:textId="351670EA" w:rsidR="008B201F" w:rsidRDefault="005C22CA" w:rsidP="00DE4B4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391DC1">
              <w:rPr>
                <w:rFonts w:ascii="Arial" w:hAnsi="Arial" w:cs="Arial"/>
              </w:rPr>
              <w:t>ed</w:t>
            </w:r>
            <w:r w:rsidR="008B201F">
              <w:rPr>
                <w:rFonts w:ascii="Arial" w:hAnsi="Arial" w:cs="Arial"/>
              </w:rPr>
              <w:t xml:space="preserve"> the</w:t>
            </w:r>
            <w:r w:rsidR="00391DC1">
              <w:rPr>
                <w:rFonts w:ascii="Arial" w:hAnsi="Arial" w:cs="Arial"/>
              </w:rPr>
              <w:t xml:space="preserve"> </w:t>
            </w:r>
            <w:r w:rsidR="008C1C6B">
              <w:rPr>
                <w:rFonts w:ascii="Arial" w:hAnsi="Arial" w:cs="Arial"/>
              </w:rPr>
              <w:t xml:space="preserve">SU </w:t>
            </w:r>
            <w:r w:rsidR="00D855CB">
              <w:rPr>
                <w:rFonts w:ascii="Arial" w:hAnsi="Arial" w:cs="Arial"/>
              </w:rPr>
              <w:t xml:space="preserve">strategic </w:t>
            </w:r>
            <w:r w:rsidR="008C1C6B">
              <w:rPr>
                <w:rFonts w:ascii="Arial" w:hAnsi="Arial" w:cs="Arial"/>
              </w:rPr>
              <w:t>response to the</w:t>
            </w:r>
            <w:r w:rsidR="008B201F">
              <w:rPr>
                <w:rFonts w:ascii="Arial" w:hAnsi="Arial" w:cs="Arial"/>
              </w:rPr>
              <w:t xml:space="preserve"> Marking and Assessment Boycott</w:t>
            </w:r>
            <w:r>
              <w:rPr>
                <w:rFonts w:ascii="Arial" w:hAnsi="Arial" w:cs="Arial"/>
              </w:rPr>
              <w:t xml:space="preserve"> </w:t>
            </w:r>
            <w:r w:rsidR="00F47307">
              <w:rPr>
                <w:rFonts w:ascii="Arial" w:hAnsi="Arial" w:cs="Arial"/>
              </w:rPr>
              <w:t>which represented the frustration of Cardiff University students</w:t>
            </w:r>
            <w:r w:rsidR="00D855CB">
              <w:rPr>
                <w:rFonts w:ascii="Arial" w:hAnsi="Arial" w:cs="Arial"/>
              </w:rPr>
              <w:t xml:space="preserve"> and called </w:t>
            </w:r>
            <w:r w:rsidR="00AF334F">
              <w:rPr>
                <w:rFonts w:ascii="Arial" w:hAnsi="Arial" w:cs="Arial"/>
              </w:rPr>
              <w:t>f</w:t>
            </w:r>
            <w:r w:rsidR="00C20ECF">
              <w:rPr>
                <w:rFonts w:ascii="Arial" w:hAnsi="Arial" w:cs="Arial"/>
              </w:rPr>
              <w:t xml:space="preserve">or action. </w:t>
            </w:r>
            <w:hyperlink r:id="rId6" w:history="1">
              <w:r w:rsidR="00C20ECF" w:rsidRPr="000C5C0A">
                <w:rPr>
                  <w:rStyle w:val="Hyperlink"/>
                  <w:rFonts w:ascii="Arial" w:hAnsi="Arial" w:cs="Arial"/>
                </w:rPr>
                <w:t>Find petition here</w:t>
              </w:r>
            </w:hyperlink>
            <w:r w:rsidR="00C20ECF">
              <w:rPr>
                <w:rFonts w:ascii="Arial" w:hAnsi="Arial" w:cs="Arial"/>
              </w:rPr>
              <w:t>.</w:t>
            </w:r>
          </w:p>
          <w:p w14:paraId="176FF8AB" w14:textId="43FB4B0B" w:rsidR="00D77382" w:rsidRDefault="004B4BFD" w:rsidP="00D773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Spoke in Graduation ceremonies </w:t>
            </w:r>
            <w:r w:rsidR="008162E1">
              <w:rPr>
                <w:rFonts w:ascii="Arial" w:hAnsi="Arial" w:cs="Arial"/>
              </w:rPr>
              <w:t>and showed support for UCU</w:t>
            </w:r>
            <w:r w:rsidR="005A6F02">
              <w:rPr>
                <w:rFonts w:ascii="Arial" w:hAnsi="Arial" w:cs="Arial"/>
              </w:rPr>
              <w:t xml:space="preserve"> by wearing a badge and a pink dress on stage</w:t>
            </w:r>
          </w:p>
          <w:p w14:paraId="72AA2165" w14:textId="76DE686B" w:rsidR="005A6F02" w:rsidRPr="00D77382" w:rsidRDefault="00391089" w:rsidP="00D773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Boycotted </w:t>
            </w:r>
            <w:r w:rsidR="00115BD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Graduation dinner </w:t>
            </w:r>
            <w:r w:rsidR="00115BD1">
              <w:rPr>
                <w:rFonts w:ascii="Arial" w:hAnsi="Arial" w:cs="Arial"/>
              </w:rPr>
              <w:t xml:space="preserve">organised by the university </w:t>
            </w:r>
            <w:r>
              <w:rPr>
                <w:rFonts w:ascii="Arial" w:hAnsi="Arial" w:cs="Arial"/>
              </w:rPr>
              <w:t>in solidarity of the students</w:t>
            </w:r>
            <w:r w:rsidR="00115BD1">
              <w:rPr>
                <w:rFonts w:ascii="Arial" w:hAnsi="Arial" w:cs="Arial"/>
              </w:rPr>
              <w:t xml:space="preserve"> affected by the Marking and Assessment Boycott </w:t>
            </w:r>
            <w:r w:rsidR="00D268A1">
              <w:rPr>
                <w:rFonts w:ascii="Arial" w:hAnsi="Arial" w:cs="Arial"/>
              </w:rPr>
              <w:t>and striking staff members</w:t>
            </w:r>
          </w:p>
          <w:p w14:paraId="70BB920B" w14:textId="6C880ADC" w:rsidR="00DD09EC" w:rsidRDefault="00DE4B49" w:rsidP="00D773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Hosted the Russell Group Students’ Union residential</w:t>
            </w:r>
            <w:r w:rsidR="00233D9E">
              <w:rPr>
                <w:rFonts w:ascii="Arial" w:hAnsi="Arial" w:cs="Arial"/>
              </w:rPr>
              <w:t xml:space="preserve"> and led conversation with </w:t>
            </w:r>
            <w:r w:rsidR="00CB5452">
              <w:rPr>
                <w:rFonts w:ascii="Arial" w:hAnsi="Arial" w:cs="Arial"/>
              </w:rPr>
              <w:t>a representative of Russell Group Universities</w:t>
            </w:r>
            <w:r w:rsidR="009D3E74">
              <w:rPr>
                <w:rFonts w:ascii="Arial" w:hAnsi="Arial" w:cs="Arial"/>
              </w:rPr>
              <w:t xml:space="preserve"> regarding the </w:t>
            </w:r>
            <w:r w:rsidR="00E321D8">
              <w:rPr>
                <w:rFonts w:ascii="Arial" w:hAnsi="Arial" w:cs="Arial"/>
              </w:rPr>
              <w:t xml:space="preserve">Higher Education </w:t>
            </w:r>
            <w:r w:rsidR="009D3E74">
              <w:rPr>
                <w:rFonts w:ascii="Arial" w:hAnsi="Arial" w:cs="Arial"/>
              </w:rPr>
              <w:t>funding model</w:t>
            </w:r>
          </w:p>
          <w:p w14:paraId="14AD2F93" w14:textId="1CB6B581" w:rsidR="00233D9E" w:rsidRDefault="00233D9E" w:rsidP="00D773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Lead and Chang</w:t>
            </w:r>
            <w:r w:rsidR="008742D3">
              <w:rPr>
                <w:rFonts w:ascii="Arial" w:hAnsi="Arial" w:cs="Arial"/>
              </w:rPr>
              <w:t>e, a</w:t>
            </w:r>
            <w:r>
              <w:rPr>
                <w:rFonts w:ascii="Arial" w:hAnsi="Arial" w:cs="Arial"/>
              </w:rPr>
              <w:t xml:space="preserve"> NUS Conference </w:t>
            </w:r>
            <w:r w:rsidR="00A803C9">
              <w:rPr>
                <w:rFonts w:ascii="Arial" w:hAnsi="Arial" w:cs="Arial"/>
              </w:rPr>
              <w:t xml:space="preserve">focused on training </w:t>
            </w:r>
            <w:r>
              <w:rPr>
                <w:rFonts w:ascii="Arial" w:hAnsi="Arial" w:cs="Arial"/>
              </w:rPr>
              <w:t>newly elected Sabbatical Officers</w:t>
            </w:r>
          </w:p>
          <w:p w14:paraId="74575BFA" w14:textId="77777777" w:rsidR="00D77382" w:rsidRDefault="00EF158B" w:rsidP="00D773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  <w:r w:rsidR="00391DC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C44B2D">
              <w:rPr>
                <w:rFonts w:ascii="Arial" w:hAnsi="Arial" w:cs="Arial"/>
              </w:rPr>
              <w:t>the new Vice Chancellor to Wales</w:t>
            </w:r>
            <w:r w:rsidR="00A803C9">
              <w:rPr>
                <w:rFonts w:ascii="Arial" w:hAnsi="Arial" w:cs="Arial"/>
              </w:rPr>
              <w:t xml:space="preserve"> and established a good </w:t>
            </w:r>
            <w:r w:rsidR="00010BB3">
              <w:rPr>
                <w:rFonts w:ascii="Arial" w:hAnsi="Arial" w:cs="Arial"/>
              </w:rPr>
              <w:t>groundwork</w:t>
            </w:r>
            <w:r w:rsidR="00A803C9">
              <w:rPr>
                <w:rFonts w:ascii="Arial" w:hAnsi="Arial" w:cs="Arial"/>
              </w:rPr>
              <w:t xml:space="preserve"> for the future of our relationship by championing the </w:t>
            </w:r>
            <w:r w:rsidR="008F0A31">
              <w:rPr>
                <w:rFonts w:ascii="Arial" w:hAnsi="Arial" w:cs="Arial"/>
              </w:rPr>
              <w:t xml:space="preserve">student voice, our </w:t>
            </w:r>
            <w:r w:rsidR="00A803C9">
              <w:rPr>
                <w:rFonts w:ascii="Arial" w:hAnsi="Arial" w:cs="Arial"/>
              </w:rPr>
              <w:t>student community and our Students’ Union</w:t>
            </w:r>
          </w:p>
          <w:p w14:paraId="497F9DBB" w14:textId="2695DA37" w:rsidR="0005031E" w:rsidRPr="00D77382" w:rsidRDefault="0005031E" w:rsidP="0005031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34896" w14:paraId="4A77314C" w14:textId="77777777" w:rsidTr="00DB4997">
        <w:tc>
          <w:tcPr>
            <w:tcW w:w="2021" w:type="dxa"/>
          </w:tcPr>
          <w:p w14:paraId="5BEB4DE3" w14:textId="6A6B7086" w:rsidR="00F34896" w:rsidRPr="00253DF4" w:rsidRDefault="00F34896">
            <w:pPr>
              <w:rPr>
                <w:rFonts w:ascii="Arial" w:hAnsi="Arial" w:cs="Arial"/>
                <w:b/>
                <w:bCs/>
              </w:rPr>
            </w:pPr>
            <w:r w:rsidRPr="00253DF4">
              <w:rPr>
                <w:rFonts w:ascii="Arial" w:hAnsi="Arial" w:cs="Arial"/>
                <w:b/>
                <w:bCs/>
              </w:rPr>
              <w:t>August</w:t>
            </w:r>
          </w:p>
        </w:tc>
        <w:tc>
          <w:tcPr>
            <w:tcW w:w="6995" w:type="dxa"/>
            <w:gridSpan w:val="2"/>
          </w:tcPr>
          <w:p w14:paraId="63C90134" w14:textId="4A930070" w:rsidR="00F34896" w:rsidRDefault="008B201F" w:rsidP="00DE4B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Lobbied for refunds for students refunds for </w:t>
            </w:r>
            <w:r w:rsidR="00A803C9">
              <w:rPr>
                <w:rFonts w:ascii="Arial" w:hAnsi="Arial" w:cs="Arial"/>
              </w:rPr>
              <w:t xml:space="preserve">those affected by the strikes and </w:t>
            </w:r>
            <w:r>
              <w:rPr>
                <w:rFonts w:ascii="Arial" w:hAnsi="Arial" w:cs="Arial"/>
              </w:rPr>
              <w:t>the Marking and Assessment Boycott</w:t>
            </w:r>
          </w:p>
          <w:p w14:paraId="1CB26A7D" w14:textId="35D52094" w:rsidR="0078121D" w:rsidRDefault="00343FED" w:rsidP="00DE4B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Created communications for students </w:t>
            </w:r>
            <w:r w:rsidR="008F0A31">
              <w:rPr>
                <w:rFonts w:ascii="Arial" w:hAnsi="Arial" w:cs="Arial"/>
              </w:rPr>
              <w:t xml:space="preserve">to ensure that they were aware of the deadlines and guidelines for submitting </w:t>
            </w:r>
            <w:r w:rsidR="00010BB3">
              <w:rPr>
                <w:rFonts w:ascii="Arial" w:hAnsi="Arial" w:cs="Arial"/>
              </w:rPr>
              <w:t>complaints regarding the strikes and the Marking and Assessment Boycott</w:t>
            </w:r>
          </w:p>
          <w:p w14:paraId="672B616C" w14:textId="70194640" w:rsidR="008B201F" w:rsidRDefault="008B201F" w:rsidP="00DE4B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</w:t>
            </w:r>
            <w:r w:rsidR="00A803C9">
              <w:rPr>
                <w:rFonts w:ascii="Arial" w:hAnsi="Arial" w:cs="Arial"/>
              </w:rPr>
              <w:t>aw</w:t>
            </w:r>
            <w:r>
              <w:rPr>
                <w:rFonts w:ascii="Arial" w:hAnsi="Arial" w:cs="Arial"/>
              </w:rPr>
              <w:t xml:space="preserve"> the delivery </w:t>
            </w:r>
            <w:r w:rsidR="00A803C9">
              <w:rPr>
                <w:rFonts w:ascii="Arial" w:hAnsi="Arial" w:cs="Arial"/>
              </w:rPr>
              <w:t xml:space="preserve">plan </w:t>
            </w:r>
            <w:r>
              <w:rPr>
                <w:rFonts w:ascii="Arial" w:hAnsi="Arial" w:cs="Arial"/>
              </w:rPr>
              <w:t xml:space="preserve">of </w:t>
            </w:r>
            <w:r w:rsidR="00A803C9">
              <w:rPr>
                <w:rFonts w:ascii="Arial" w:hAnsi="Arial" w:cs="Arial"/>
              </w:rPr>
              <w:t>missing</w:t>
            </w:r>
            <w:r w:rsidR="00D26771">
              <w:rPr>
                <w:rFonts w:ascii="Arial" w:hAnsi="Arial" w:cs="Arial"/>
              </w:rPr>
              <w:t xml:space="preserve"> marks</w:t>
            </w:r>
            <w:r w:rsidR="00C44B2D">
              <w:rPr>
                <w:rFonts w:ascii="Arial" w:hAnsi="Arial" w:cs="Arial"/>
              </w:rPr>
              <w:t xml:space="preserve"> </w:t>
            </w:r>
            <w:r w:rsidR="00A803C9">
              <w:rPr>
                <w:rFonts w:ascii="Arial" w:hAnsi="Arial" w:cs="Arial"/>
              </w:rPr>
              <w:t>for</w:t>
            </w:r>
            <w:r w:rsidR="00C44B2D">
              <w:rPr>
                <w:rFonts w:ascii="Arial" w:hAnsi="Arial" w:cs="Arial"/>
              </w:rPr>
              <w:t xml:space="preserve"> the Marking and Assessment Boycott</w:t>
            </w:r>
          </w:p>
          <w:p w14:paraId="47235BE1" w14:textId="77777777" w:rsidR="00D77382" w:rsidRDefault="004F7CB0" w:rsidP="00DE4B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Built relationship with the EDI Hub in the University and secured</w:t>
            </w:r>
            <w:r w:rsidR="00D77382">
              <w:rPr>
                <w:rFonts w:ascii="Arial" w:hAnsi="Arial" w:cs="Arial"/>
              </w:rPr>
              <w:t xml:space="preserve"> </w:t>
            </w:r>
            <w:r w:rsidR="00B3032E">
              <w:rPr>
                <w:rFonts w:ascii="Arial" w:hAnsi="Arial" w:cs="Arial"/>
              </w:rPr>
              <w:t xml:space="preserve">£1000 </w:t>
            </w:r>
            <w:r w:rsidR="00D77382">
              <w:rPr>
                <w:rFonts w:ascii="Arial" w:hAnsi="Arial" w:cs="Arial"/>
              </w:rPr>
              <w:t>funding for Black History Month</w:t>
            </w:r>
          </w:p>
          <w:p w14:paraId="3913C690" w14:textId="53334957" w:rsidR="009A3527" w:rsidRDefault="009A3527" w:rsidP="00DE4B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Established a</w:t>
            </w:r>
            <w:r w:rsidR="005A3C9D">
              <w:rPr>
                <w:rFonts w:ascii="Arial" w:hAnsi="Arial" w:cs="Arial"/>
              </w:rPr>
              <w:t xml:space="preserve"> good groundwork for the future</w:t>
            </w:r>
            <w:r>
              <w:rPr>
                <w:rFonts w:ascii="Arial" w:hAnsi="Arial" w:cs="Arial"/>
              </w:rPr>
              <w:t xml:space="preserve"> relationship with Cardiff Council and the Cathays councillors</w:t>
            </w:r>
          </w:p>
          <w:p w14:paraId="39C63792" w14:textId="7A264B8F" w:rsidR="0033777E" w:rsidRDefault="0033777E" w:rsidP="00DE4B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Chaired the first Officers Exec</w:t>
            </w:r>
            <w:r w:rsidR="00F401A2">
              <w:rPr>
                <w:rFonts w:ascii="Arial" w:hAnsi="Arial" w:cs="Arial"/>
              </w:rPr>
              <w:t>utive committee, established communication channels with the Campaign and Sabbatical Officers</w:t>
            </w:r>
          </w:p>
          <w:p w14:paraId="0046AFFD" w14:textId="77777777" w:rsidR="0005031E" w:rsidRDefault="0005031E" w:rsidP="0005031E">
            <w:pPr>
              <w:pStyle w:val="ListParagraph"/>
              <w:rPr>
                <w:rFonts w:ascii="Arial" w:hAnsi="Arial" w:cs="Arial"/>
              </w:rPr>
            </w:pPr>
          </w:p>
          <w:p w14:paraId="79BCB08A" w14:textId="78FED71A" w:rsidR="00533BB6" w:rsidRPr="0005031E" w:rsidRDefault="00533BB6" w:rsidP="00533B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031E">
              <w:rPr>
                <w:rFonts w:ascii="Arial" w:hAnsi="Arial" w:cs="Arial"/>
              </w:rPr>
              <w:t xml:space="preserve">Supported the </w:t>
            </w:r>
            <w:r w:rsidR="00950E9C" w:rsidRPr="0005031E">
              <w:rPr>
                <w:rFonts w:ascii="Arial" w:hAnsi="Arial" w:cs="Arial"/>
              </w:rPr>
              <w:t>change</w:t>
            </w:r>
            <w:r w:rsidRPr="0005031E">
              <w:rPr>
                <w:rFonts w:ascii="Arial" w:hAnsi="Arial" w:cs="Arial"/>
              </w:rPr>
              <w:t xml:space="preserve"> in</w:t>
            </w:r>
            <w:r w:rsidR="0004219B" w:rsidRPr="0005031E">
              <w:rPr>
                <w:rFonts w:ascii="Arial" w:hAnsi="Arial" w:cs="Arial"/>
              </w:rPr>
              <w:t xml:space="preserve"> </w:t>
            </w:r>
            <w:r w:rsidR="009A189F" w:rsidRPr="0005031E">
              <w:rPr>
                <w:rFonts w:ascii="Arial" w:hAnsi="Arial" w:cs="Arial"/>
              </w:rPr>
              <w:t xml:space="preserve">Love Cardiff </w:t>
            </w:r>
            <w:r w:rsidR="0004219B" w:rsidRPr="0005031E">
              <w:rPr>
                <w:rFonts w:ascii="Arial" w:hAnsi="Arial" w:cs="Arial"/>
              </w:rPr>
              <w:t xml:space="preserve">image </w:t>
            </w:r>
            <w:r w:rsidR="0005031E" w:rsidRPr="0005031E">
              <w:rPr>
                <w:rFonts w:ascii="Arial" w:hAnsi="Arial" w:cs="Arial"/>
              </w:rPr>
              <w:t>by encouraging it to</w:t>
            </w:r>
            <w:r w:rsidR="00950E9C" w:rsidRPr="0005031E">
              <w:rPr>
                <w:rFonts w:ascii="Arial" w:hAnsi="Arial" w:cs="Arial"/>
              </w:rPr>
              <w:t xml:space="preserve"> make it more personable </w:t>
            </w:r>
            <w:r w:rsidR="0005031E" w:rsidRPr="0005031E">
              <w:rPr>
                <w:rFonts w:ascii="Arial" w:hAnsi="Arial" w:cs="Arial"/>
              </w:rPr>
              <w:t>and with</w:t>
            </w:r>
            <w:r w:rsidR="00950E9C" w:rsidRPr="0005031E">
              <w:rPr>
                <w:rFonts w:ascii="Arial" w:hAnsi="Arial" w:cs="Arial"/>
              </w:rPr>
              <w:t xml:space="preserve"> more movement </w:t>
            </w:r>
            <w:r w:rsidR="0005031E" w:rsidRPr="0005031E">
              <w:rPr>
                <w:rFonts w:ascii="Arial" w:hAnsi="Arial" w:cs="Arial"/>
              </w:rPr>
              <w:t xml:space="preserve">for students to relate more to our </w:t>
            </w:r>
            <w:proofErr w:type="spellStart"/>
            <w:r w:rsidR="0005031E" w:rsidRPr="0005031E">
              <w:rPr>
                <w:rFonts w:ascii="Arial" w:hAnsi="Arial" w:cs="Arial"/>
              </w:rPr>
              <w:t>commms</w:t>
            </w:r>
            <w:proofErr w:type="spellEnd"/>
          </w:p>
          <w:p w14:paraId="6B5BDC10" w14:textId="77777777" w:rsidR="009B0EAC" w:rsidRDefault="00B21D73" w:rsidP="009B0E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B0EAC">
              <w:rPr>
                <w:rFonts w:ascii="Arial" w:hAnsi="Arial" w:cs="Arial"/>
              </w:rPr>
              <w:t>articipated in the P</w:t>
            </w:r>
            <w:r>
              <w:rPr>
                <w:rFonts w:ascii="Arial" w:hAnsi="Arial" w:cs="Arial"/>
              </w:rPr>
              <w:t>olice engagement task and finish group</w:t>
            </w:r>
            <w:r w:rsidR="009B0EAC">
              <w:rPr>
                <w:rFonts w:ascii="Arial" w:hAnsi="Arial" w:cs="Arial"/>
              </w:rPr>
              <w:t xml:space="preserve"> and met with the police to put forward our ask</w:t>
            </w:r>
            <w:r w:rsidR="00425C03">
              <w:rPr>
                <w:rFonts w:ascii="Arial" w:hAnsi="Arial" w:cs="Arial"/>
              </w:rPr>
              <w:t>s regarding accountability and disengagement</w:t>
            </w:r>
          </w:p>
          <w:p w14:paraId="0AA80454" w14:textId="7356A658" w:rsidR="00215B3B" w:rsidRDefault="00215B3B" w:rsidP="009B0E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Participated in the planning of Freshers’ and Welcome Team</w:t>
            </w:r>
          </w:p>
          <w:p w14:paraId="6D17F0A1" w14:textId="38A44C71" w:rsidR="00533BB6" w:rsidRPr="009B0EAC" w:rsidRDefault="00533BB6" w:rsidP="00533BB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34896" w14:paraId="37022312" w14:textId="77777777" w:rsidTr="00DB4997">
        <w:tc>
          <w:tcPr>
            <w:tcW w:w="2021" w:type="dxa"/>
          </w:tcPr>
          <w:p w14:paraId="6987D219" w14:textId="1006A617" w:rsidR="00F34896" w:rsidRPr="00253DF4" w:rsidRDefault="00F34896">
            <w:pPr>
              <w:rPr>
                <w:rFonts w:ascii="Arial" w:hAnsi="Arial" w:cs="Arial"/>
                <w:b/>
                <w:bCs/>
              </w:rPr>
            </w:pPr>
            <w:r w:rsidRPr="00253DF4">
              <w:rPr>
                <w:rFonts w:ascii="Arial" w:hAnsi="Arial" w:cs="Arial"/>
                <w:b/>
                <w:bCs/>
              </w:rPr>
              <w:lastRenderedPageBreak/>
              <w:t>September</w:t>
            </w:r>
          </w:p>
        </w:tc>
        <w:tc>
          <w:tcPr>
            <w:tcW w:w="6995" w:type="dxa"/>
            <w:gridSpan w:val="2"/>
          </w:tcPr>
          <w:p w14:paraId="2A3E44BA" w14:textId="7829B934" w:rsidR="009A3527" w:rsidRDefault="009A3527" w:rsidP="002E76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Established a good relationship with the </w:t>
            </w:r>
            <w:hyperlink r:id="rId7" w:history="1">
              <w:r w:rsidRPr="00F0097B">
                <w:rPr>
                  <w:rStyle w:val="Hyperlink"/>
                  <w:rFonts w:ascii="Arial" w:hAnsi="Arial" w:cs="Arial"/>
                </w:rPr>
                <w:t>Urdd</w:t>
              </w:r>
            </w:hyperlink>
            <w:r w:rsidR="00F0097B">
              <w:rPr>
                <w:rFonts w:ascii="Arial" w:hAnsi="Arial" w:cs="Arial"/>
              </w:rPr>
              <w:t xml:space="preserve"> after participating in their annual </w:t>
            </w:r>
            <w:hyperlink r:id="rId8" w:history="1">
              <w:r w:rsidR="00F0097B" w:rsidRPr="00E9018B">
                <w:rPr>
                  <w:rStyle w:val="Hyperlink"/>
                  <w:rFonts w:ascii="Arial" w:hAnsi="Arial" w:cs="Arial"/>
                </w:rPr>
                <w:t>Peace and Goodwill message</w:t>
              </w:r>
            </w:hyperlink>
            <w:r w:rsidR="00F0097B">
              <w:rPr>
                <w:rFonts w:ascii="Arial" w:hAnsi="Arial" w:cs="Arial"/>
              </w:rPr>
              <w:t xml:space="preserve"> in April</w:t>
            </w:r>
            <w:r w:rsidR="00793F0A">
              <w:rPr>
                <w:rFonts w:ascii="Arial" w:hAnsi="Arial" w:cs="Arial"/>
              </w:rPr>
              <w:t xml:space="preserve">. I was invited to </w:t>
            </w:r>
            <w:r w:rsidR="0030634F">
              <w:rPr>
                <w:rFonts w:ascii="Arial" w:hAnsi="Arial" w:cs="Arial"/>
              </w:rPr>
              <w:t xml:space="preserve">be part of the Wales </w:t>
            </w:r>
            <w:r w:rsidR="00722117">
              <w:rPr>
                <w:rFonts w:ascii="Arial" w:hAnsi="Arial" w:cs="Arial"/>
              </w:rPr>
              <w:t xml:space="preserve">youth </w:t>
            </w:r>
            <w:r w:rsidR="0030634F">
              <w:rPr>
                <w:rFonts w:ascii="Arial" w:hAnsi="Arial" w:cs="Arial"/>
              </w:rPr>
              <w:t xml:space="preserve">delegation </w:t>
            </w:r>
            <w:r w:rsidR="00722117">
              <w:rPr>
                <w:rFonts w:ascii="Arial" w:hAnsi="Arial" w:cs="Arial"/>
              </w:rPr>
              <w:t xml:space="preserve">that attended the commemoration service of the </w:t>
            </w:r>
            <w:r w:rsidR="006E09ED">
              <w:rPr>
                <w:rFonts w:ascii="Arial" w:hAnsi="Arial" w:cs="Arial"/>
              </w:rPr>
              <w:t>60</w:t>
            </w:r>
            <w:r w:rsidR="006E09ED" w:rsidRPr="006E09ED">
              <w:rPr>
                <w:rFonts w:ascii="Arial" w:hAnsi="Arial" w:cs="Arial"/>
                <w:vertAlign w:val="superscript"/>
              </w:rPr>
              <w:t>th</w:t>
            </w:r>
            <w:r w:rsidR="006E09ED">
              <w:rPr>
                <w:rFonts w:ascii="Arial" w:hAnsi="Arial" w:cs="Arial"/>
              </w:rPr>
              <w:t xml:space="preserve"> anniversary of 16</w:t>
            </w:r>
            <w:r w:rsidR="006E09ED" w:rsidRPr="006E09ED">
              <w:rPr>
                <w:rFonts w:ascii="Arial" w:hAnsi="Arial" w:cs="Arial"/>
                <w:vertAlign w:val="superscript"/>
              </w:rPr>
              <w:t>th</w:t>
            </w:r>
            <w:r w:rsidR="006E09ED">
              <w:rPr>
                <w:rFonts w:ascii="Arial" w:hAnsi="Arial" w:cs="Arial"/>
              </w:rPr>
              <w:t xml:space="preserve"> Street Baptist Church Bombing and reaffirmation historic friendship between Wales and Birmingham, Alabama</w:t>
            </w:r>
          </w:p>
          <w:p w14:paraId="3244C426" w14:textId="4BA4467B" w:rsidR="00445C23" w:rsidRDefault="003C64C5" w:rsidP="002E76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Organised the Sabbatical Officers and led</w:t>
            </w:r>
            <w:r w:rsidR="00F82871">
              <w:rPr>
                <w:rFonts w:ascii="Arial" w:hAnsi="Arial" w:cs="Arial"/>
              </w:rPr>
              <w:t xml:space="preserve"> the update on</w:t>
            </w:r>
            <w:r w:rsidR="00445C23">
              <w:rPr>
                <w:rFonts w:ascii="Arial" w:hAnsi="Arial" w:cs="Arial"/>
              </w:rPr>
              <w:t xml:space="preserve"> the Student Relationship agreement</w:t>
            </w:r>
            <w:r w:rsidR="00A942F8">
              <w:rPr>
                <w:rFonts w:ascii="Arial" w:hAnsi="Arial" w:cs="Arial"/>
              </w:rPr>
              <w:t xml:space="preserve"> – yet to be updated on the Cardiff University website</w:t>
            </w:r>
            <w:r>
              <w:rPr>
                <w:rFonts w:ascii="Arial" w:hAnsi="Arial" w:cs="Arial"/>
              </w:rPr>
              <w:t xml:space="preserve"> but find </w:t>
            </w:r>
            <w:hyperlink r:id="rId9" w:history="1">
              <w:r w:rsidRPr="003C64C5">
                <w:rPr>
                  <w:rStyle w:val="Hyperlink"/>
                  <w:rFonts w:ascii="Arial" w:hAnsi="Arial" w:cs="Arial"/>
                </w:rPr>
                <w:t>here</w:t>
              </w:r>
            </w:hyperlink>
            <w:r>
              <w:rPr>
                <w:rFonts w:ascii="Arial" w:hAnsi="Arial" w:cs="Arial"/>
              </w:rPr>
              <w:t xml:space="preserve"> the previous version for reference</w:t>
            </w:r>
          </w:p>
          <w:p w14:paraId="2D2A595B" w14:textId="02C1C3E1" w:rsidR="00445C23" w:rsidRDefault="00C716F9" w:rsidP="00445C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Chaired </w:t>
            </w:r>
            <w:r w:rsidR="00E83C6C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="00E83C6C">
              <w:rPr>
                <w:rFonts w:ascii="Arial" w:hAnsi="Arial" w:cs="Arial"/>
              </w:rPr>
              <w:t xml:space="preserve">SU </w:t>
            </w:r>
            <w:r>
              <w:rPr>
                <w:rFonts w:ascii="Arial" w:hAnsi="Arial" w:cs="Arial"/>
              </w:rPr>
              <w:t>Board of Trustees meeting</w:t>
            </w:r>
            <w:r w:rsidR="00E83C6C">
              <w:rPr>
                <w:rFonts w:ascii="Arial" w:hAnsi="Arial" w:cs="Arial"/>
              </w:rPr>
              <w:t xml:space="preserve"> and welcomed the new student trustees</w:t>
            </w:r>
          </w:p>
          <w:p w14:paraId="1FFBE705" w14:textId="47A49866" w:rsidR="00324870" w:rsidRDefault="00E83C6C" w:rsidP="00445C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Participated in </w:t>
            </w:r>
            <w:r w:rsidR="00381C93">
              <w:rPr>
                <w:rFonts w:ascii="Arial" w:hAnsi="Arial" w:cs="Arial"/>
              </w:rPr>
              <w:t xml:space="preserve">the </w:t>
            </w:r>
            <w:r w:rsidR="00D61048">
              <w:rPr>
                <w:rFonts w:ascii="Arial" w:hAnsi="Arial" w:cs="Arial"/>
              </w:rPr>
              <w:t xml:space="preserve">Y </w:t>
            </w:r>
            <w:proofErr w:type="spellStart"/>
            <w:r w:rsidR="00D61048">
              <w:rPr>
                <w:rFonts w:ascii="Arial" w:hAnsi="Arial" w:cs="Arial"/>
              </w:rPr>
              <w:t>Sgwrs</w:t>
            </w:r>
            <w:proofErr w:type="spellEnd"/>
            <w:r w:rsidR="00D61048">
              <w:rPr>
                <w:rFonts w:ascii="Arial" w:hAnsi="Arial" w:cs="Arial"/>
              </w:rPr>
              <w:t xml:space="preserve"> </w:t>
            </w:r>
            <w:proofErr w:type="spellStart"/>
            <w:r w:rsidR="00D61048">
              <w:rPr>
                <w:rFonts w:ascii="Arial" w:hAnsi="Arial" w:cs="Arial"/>
              </w:rPr>
              <w:t>Fawr</w:t>
            </w:r>
            <w:proofErr w:type="spellEnd"/>
            <w:r w:rsidR="00D610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D61048">
              <w:rPr>
                <w:rFonts w:ascii="Arial" w:hAnsi="Arial" w:cs="Arial"/>
              </w:rPr>
              <w:t>The Big Conversation</w:t>
            </w:r>
            <w:r>
              <w:rPr>
                <w:rFonts w:ascii="Arial" w:hAnsi="Arial" w:cs="Arial"/>
              </w:rPr>
              <w:t>)</w:t>
            </w:r>
            <w:r w:rsidR="00D61048">
              <w:rPr>
                <w:rFonts w:ascii="Arial" w:hAnsi="Arial" w:cs="Arial"/>
              </w:rPr>
              <w:t xml:space="preserve"> </w:t>
            </w:r>
            <w:r w:rsidR="00381C93">
              <w:rPr>
                <w:rFonts w:ascii="Arial" w:hAnsi="Arial" w:cs="Arial"/>
              </w:rPr>
              <w:t xml:space="preserve">session </w:t>
            </w:r>
            <w:r w:rsidR="00D61048">
              <w:rPr>
                <w:rFonts w:ascii="Arial" w:hAnsi="Arial" w:cs="Arial"/>
              </w:rPr>
              <w:t xml:space="preserve">at </w:t>
            </w:r>
            <w:r w:rsidR="00381C93">
              <w:rPr>
                <w:rFonts w:ascii="Arial" w:hAnsi="Arial" w:cs="Arial"/>
              </w:rPr>
              <w:t xml:space="preserve">senior management level at </w:t>
            </w:r>
            <w:r w:rsidR="00D61048">
              <w:rPr>
                <w:rFonts w:ascii="Arial" w:hAnsi="Arial" w:cs="Arial"/>
              </w:rPr>
              <w:t>Cardiff University</w:t>
            </w:r>
            <w:r w:rsidR="00381C93">
              <w:rPr>
                <w:rFonts w:ascii="Arial" w:hAnsi="Arial" w:cs="Arial"/>
              </w:rPr>
              <w:t xml:space="preserve"> and championed the student voice, our student community and the Students’ Union</w:t>
            </w:r>
            <w:r w:rsidR="005D4DB1">
              <w:rPr>
                <w:rFonts w:ascii="Arial" w:hAnsi="Arial" w:cs="Arial"/>
              </w:rPr>
              <w:t xml:space="preserve">. Improvised and led a </w:t>
            </w:r>
            <w:r w:rsidR="0025697B">
              <w:rPr>
                <w:rFonts w:ascii="Arial" w:hAnsi="Arial" w:cs="Arial"/>
              </w:rPr>
              <w:t>Student Satisfaction and NSS results</w:t>
            </w:r>
            <w:r w:rsidR="00C32B82">
              <w:rPr>
                <w:rFonts w:ascii="Arial" w:hAnsi="Arial" w:cs="Arial"/>
              </w:rPr>
              <w:t xml:space="preserve"> session for some schools and estates</w:t>
            </w:r>
          </w:p>
          <w:p w14:paraId="4E067EE7" w14:textId="7310B7EA" w:rsidR="00C32B82" w:rsidRDefault="00C32B82" w:rsidP="00445C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Worked in partnership with the University </w:t>
            </w:r>
            <w:r w:rsidR="008718CE">
              <w:rPr>
                <w:rFonts w:ascii="Arial" w:hAnsi="Arial" w:cs="Arial"/>
              </w:rPr>
              <w:t xml:space="preserve">and interviewed </w:t>
            </w:r>
            <w:r>
              <w:rPr>
                <w:rFonts w:ascii="Arial" w:hAnsi="Arial" w:cs="Arial"/>
              </w:rPr>
              <w:t>the schools with low NSS scores</w:t>
            </w:r>
          </w:p>
          <w:p w14:paraId="752205CC" w14:textId="77777777" w:rsidR="00C76124" w:rsidRDefault="00C76124" w:rsidP="00C761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Participated in the organisation of the Welcome Team, encouraged and supported the Sabbatical Officers to take an active role in it</w:t>
            </w:r>
          </w:p>
          <w:p w14:paraId="399D678C" w14:textId="73D6F4B2" w:rsidR="00FA7460" w:rsidRDefault="00FA7460" w:rsidP="00C761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the Welcome team, welcomed students in their accommodation for four days in a row</w:t>
            </w:r>
            <w:r w:rsidR="00215B3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which </w:t>
            </w:r>
            <w:r w:rsidR="00215B3B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>gave me the opportunity to introduce my team and the Students’ Union to our new students</w:t>
            </w:r>
          </w:p>
          <w:p w14:paraId="0D6F0A74" w14:textId="77777777" w:rsidR="00073084" w:rsidRDefault="00250D35" w:rsidP="00C761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Supported with Freshers’ Events</w:t>
            </w:r>
            <w:r w:rsidR="00C72BD8">
              <w:rPr>
                <w:rFonts w:ascii="Arial" w:hAnsi="Arial" w:cs="Arial"/>
              </w:rPr>
              <w:t xml:space="preserve"> and attended different Give It a </w:t>
            </w:r>
            <w:proofErr w:type="gramStart"/>
            <w:r w:rsidR="00C72BD8">
              <w:rPr>
                <w:rFonts w:ascii="Arial" w:hAnsi="Arial" w:cs="Arial"/>
              </w:rPr>
              <w:t>Go sessions</w:t>
            </w:r>
            <w:proofErr w:type="gramEnd"/>
            <w:r w:rsidR="00C72BD8">
              <w:rPr>
                <w:rFonts w:ascii="Arial" w:hAnsi="Arial" w:cs="Arial"/>
              </w:rPr>
              <w:t xml:space="preserve"> to promote student groups and </w:t>
            </w:r>
            <w:r w:rsidR="0078404B">
              <w:rPr>
                <w:rFonts w:ascii="Arial" w:hAnsi="Arial" w:cs="Arial"/>
              </w:rPr>
              <w:t>network with them</w:t>
            </w:r>
          </w:p>
          <w:p w14:paraId="342A2AE1" w14:textId="7D381637" w:rsidR="0005031E" w:rsidRDefault="0005031E" w:rsidP="00C761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Supported the Cardiff Digs stall during Freshers’ and encouraged students </w:t>
            </w:r>
            <w:r w:rsidR="00FA7460">
              <w:rPr>
                <w:rFonts w:ascii="Arial" w:hAnsi="Arial" w:cs="Arial"/>
              </w:rPr>
              <w:t>to register to vote</w:t>
            </w:r>
          </w:p>
          <w:p w14:paraId="1A93E698" w14:textId="3034E17B" w:rsidR="00533BB6" w:rsidRPr="00C76124" w:rsidRDefault="00533BB6" w:rsidP="00533BB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34896" w14:paraId="7038B8DC" w14:textId="77777777" w:rsidTr="00DB4997">
        <w:tc>
          <w:tcPr>
            <w:tcW w:w="2021" w:type="dxa"/>
          </w:tcPr>
          <w:p w14:paraId="0BA6BE74" w14:textId="44B05770" w:rsidR="00F34896" w:rsidRPr="00253DF4" w:rsidRDefault="00F34896">
            <w:pPr>
              <w:rPr>
                <w:rFonts w:ascii="Arial" w:hAnsi="Arial" w:cs="Arial"/>
                <w:b/>
                <w:bCs/>
              </w:rPr>
            </w:pPr>
            <w:r w:rsidRPr="00253DF4">
              <w:rPr>
                <w:rFonts w:ascii="Arial" w:hAnsi="Arial" w:cs="Arial"/>
                <w:b/>
                <w:bCs/>
              </w:rPr>
              <w:t>October</w:t>
            </w:r>
          </w:p>
        </w:tc>
        <w:tc>
          <w:tcPr>
            <w:tcW w:w="6995" w:type="dxa"/>
            <w:gridSpan w:val="2"/>
          </w:tcPr>
          <w:p w14:paraId="79447CC5" w14:textId="537383D5" w:rsidR="00C76124" w:rsidRDefault="00C76124" w:rsidP="002E76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Championed Autumn elections</w:t>
            </w:r>
          </w:p>
          <w:p w14:paraId="1334290C" w14:textId="5058C9D9" w:rsidR="00F34896" w:rsidRDefault="00073084" w:rsidP="002E76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Delivered </w:t>
            </w:r>
            <w:r w:rsidR="005B68EB">
              <w:rPr>
                <w:rFonts w:ascii="Arial" w:hAnsi="Arial" w:cs="Arial"/>
              </w:rPr>
              <w:t>Black History Month</w:t>
            </w:r>
            <w:r>
              <w:rPr>
                <w:rFonts w:ascii="Arial" w:hAnsi="Arial" w:cs="Arial"/>
              </w:rPr>
              <w:t xml:space="preserve"> events in collaboration with the Anti-Racism Officer and the African Caribbean Society</w:t>
            </w:r>
          </w:p>
          <w:p w14:paraId="5A2A5AAE" w14:textId="0BA5D8F2" w:rsidR="00841E12" w:rsidRDefault="00FA1D4E" w:rsidP="002E76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Reached out</w:t>
            </w:r>
            <w:r w:rsidR="00AF7EF4">
              <w:rPr>
                <w:rFonts w:ascii="Arial" w:hAnsi="Arial" w:cs="Arial"/>
              </w:rPr>
              <w:t xml:space="preserve"> to student</w:t>
            </w:r>
            <w:r>
              <w:rPr>
                <w:rFonts w:ascii="Arial" w:hAnsi="Arial" w:cs="Arial"/>
              </w:rPr>
              <w:t xml:space="preserve"> groups</w:t>
            </w:r>
            <w:r w:rsidR="00AF7EF4">
              <w:rPr>
                <w:rFonts w:ascii="Arial" w:hAnsi="Arial" w:cs="Arial"/>
              </w:rPr>
              <w:t xml:space="preserve"> affected by </w:t>
            </w:r>
            <w:r>
              <w:rPr>
                <w:rFonts w:ascii="Arial" w:hAnsi="Arial" w:cs="Arial"/>
              </w:rPr>
              <w:t xml:space="preserve">the </w:t>
            </w:r>
            <w:r w:rsidR="00841E12">
              <w:rPr>
                <w:rFonts w:ascii="Arial" w:hAnsi="Arial" w:cs="Arial"/>
              </w:rPr>
              <w:t>Middle East</w:t>
            </w:r>
            <w:r w:rsidR="00AF7EF4">
              <w:rPr>
                <w:rFonts w:ascii="Arial" w:hAnsi="Arial" w:cs="Arial"/>
              </w:rPr>
              <w:t xml:space="preserve"> conflict</w:t>
            </w:r>
          </w:p>
          <w:p w14:paraId="156FA452" w14:textId="56AC2ABF" w:rsidR="00BE5A96" w:rsidRDefault="007F18E5" w:rsidP="002E76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Supported the organisation of one session for </w:t>
            </w:r>
            <w:r w:rsidR="00BE5A96">
              <w:rPr>
                <w:rFonts w:ascii="Arial" w:hAnsi="Arial" w:cs="Arial"/>
              </w:rPr>
              <w:t xml:space="preserve">Y </w:t>
            </w:r>
            <w:proofErr w:type="spellStart"/>
            <w:r w:rsidR="00BE5A96">
              <w:rPr>
                <w:rFonts w:ascii="Arial" w:hAnsi="Arial" w:cs="Arial"/>
              </w:rPr>
              <w:t>Sgwrs</w:t>
            </w:r>
            <w:proofErr w:type="spellEnd"/>
            <w:r w:rsidR="00BE5A96">
              <w:rPr>
                <w:rFonts w:ascii="Arial" w:hAnsi="Arial" w:cs="Arial"/>
              </w:rPr>
              <w:t xml:space="preserve"> </w:t>
            </w:r>
            <w:proofErr w:type="spellStart"/>
            <w:r w:rsidR="00BE5A96">
              <w:rPr>
                <w:rFonts w:ascii="Arial" w:hAnsi="Arial" w:cs="Arial"/>
              </w:rPr>
              <w:t>Fawr</w:t>
            </w:r>
            <w:proofErr w:type="spellEnd"/>
            <w:r w:rsidR="00F21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F21817">
              <w:rPr>
                <w:rFonts w:ascii="Arial" w:hAnsi="Arial" w:cs="Arial"/>
              </w:rPr>
              <w:t>The Big Conversation</w:t>
            </w:r>
            <w:r>
              <w:rPr>
                <w:rFonts w:ascii="Arial" w:hAnsi="Arial" w:cs="Arial"/>
              </w:rPr>
              <w:t>)</w:t>
            </w:r>
            <w:r w:rsidR="00F21817">
              <w:rPr>
                <w:rFonts w:ascii="Arial" w:hAnsi="Arial" w:cs="Arial"/>
              </w:rPr>
              <w:t xml:space="preserve"> </w:t>
            </w:r>
            <w:r w:rsidR="00D61048">
              <w:rPr>
                <w:rFonts w:ascii="Arial" w:hAnsi="Arial" w:cs="Arial"/>
              </w:rPr>
              <w:t>at the Students’ Union</w:t>
            </w:r>
            <w:r w:rsidR="000105CD">
              <w:rPr>
                <w:rFonts w:ascii="Arial" w:hAnsi="Arial" w:cs="Arial"/>
              </w:rPr>
              <w:t xml:space="preserve"> – hosted a conversation amongst students and the New Vice Chancellor </w:t>
            </w:r>
          </w:p>
          <w:p w14:paraId="508C7407" w14:textId="77777777" w:rsidR="00F80C63" w:rsidRDefault="006E2D68" w:rsidP="002E76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Participated in a consultation for a New Residencies strategy in the university and highlighted the importance of </w:t>
            </w:r>
            <w:r w:rsidR="007F18E5">
              <w:rPr>
                <w:rFonts w:ascii="Arial" w:hAnsi="Arial" w:cs="Arial"/>
              </w:rPr>
              <w:t xml:space="preserve">having </w:t>
            </w:r>
            <w:r w:rsidR="007F18E5">
              <w:rPr>
                <w:rFonts w:ascii="Arial" w:hAnsi="Arial" w:cs="Arial"/>
              </w:rPr>
              <w:lastRenderedPageBreak/>
              <w:t xml:space="preserve">spaces for postgraduate students, mature students, </w:t>
            </w:r>
            <w:r w:rsidR="000105CD">
              <w:rPr>
                <w:rFonts w:ascii="Arial" w:hAnsi="Arial" w:cs="Arial"/>
              </w:rPr>
              <w:t>and other communities</w:t>
            </w:r>
          </w:p>
          <w:p w14:paraId="1835B839" w14:textId="77777777" w:rsidR="004230CF" w:rsidRDefault="007648E7" w:rsidP="00533B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Invited the Cathays Councillors to our Housing and Wellbeing fair</w:t>
            </w:r>
            <w:r w:rsidR="00F164F6">
              <w:rPr>
                <w:rFonts w:ascii="Arial" w:hAnsi="Arial" w:cs="Arial"/>
              </w:rPr>
              <w:t xml:space="preserve"> for students t</w:t>
            </w:r>
            <w:r w:rsidR="00533BB6">
              <w:rPr>
                <w:rFonts w:ascii="Arial" w:hAnsi="Arial" w:cs="Arial"/>
              </w:rPr>
              <w:t>o meet them and for hosting surgeries</w:t>
            </w:r>
          </w:p>
          <w:p w14:paraId="16E527E8" w14:textId="0818E361" w:rsidR="00533BB6" w:rsidRPr="00635B19" w:rsidRDefault="00533BB6" w:rsidP="00533BB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34896" w14:paraId="2C508436" w14:textId="77777777" w:rsidTr="00DB4997">
        <w:tc>
          <w:tcPr>
            <w:tcW w:w="2021" w:type="dxa"/>
          </w:tcPr>
          <w:p w14:paraId="51494513" w14:textId="450B8BCD" w:rsidR="00F34896" w:rsidRPr="00253DF4" w:rsidRDefault="00F34896">
            <w:pPr>
              <w:rPr>
                <w:rFonts w:ascii="Arial" w:hAnsi="Arial" w:cs="Arial"/>
                <w:b/>
                <w:bCs/>
              </w:rPr>
            </w:pPr>
            <w:r w:rsidRPr="00253DF4">
              <w:rPr>
                <w:rFonts w:ascii="Arial" w:hAnsi="Arial" w:cs="Arial"/>
                <w:b/>
                <w:bCs/>
              </w:rPr>
              <w:lastRenderedPageBreak/>
              <w:t>November</w:t>
            </w:r>
          </w:p>
        </w:tc>
        <w:tc>
          <w:tcPr>
            <w:tcW w:w="6995" w:type="dxa"/>
            <w:gridSpan w:val="2"/>
          </w:tcPr>
          <w:p w14:paraId="7415DB2F" w14:textId="02B3CC08" w:rsidR="00F769F9" w:rsidRDefault="00A51713" w:rsidP="005B6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Supported</w:t>
            </w:r>
            <w:r w:rsidR="002B3F8A">
              <w:rPr>
                <w:rFonts w:ascii="Arial" w:hAnsi="Arial" w:cs="Arial"/>
              </w:rPr>
              <w:t xml:space="preserve"> the organisation </w:t>
            </w:r>
            <w:r>
              <w:rPr>
                <w:rFonts w:ascii="Arial" w:hAnsi="Arial" w:cs="Arial"/>
              </w:rPr>
              <w:t xml:space="preserve">of </w:t>
            </w:r>
            <w:proofErr w:type="spellStart"/>
            <w:r w:rsidR="00F769F9">
              <w:rPr>
                <w:rFonts w:ascii="Arial" w:hAnsi="Arial" w:cs="Arial"/>
              </w:rPr>
              <w:t>Afrogene</w:t>
            </w:r>
            <w:proofErr w:type="spellEnd"/>
            <w:r>
              <w:rPr>
                <w:rFonts w:ascii="Arial" w:hAnsi="Arial" w:cs="Arial"/>
              </w:rPr>
              <w:t xml:space="preserve">, our annual showcase that celebrates </w:t>
            </w:r>
            <w:r w:rsidR="00FD3F22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African Caribbean tale</w:t>
            </w:r>
            <w:r w:rsidR="00FD3F22">
              <w:rPr>
                <w:rFonts w:ascii="Arial" w:hAnsi="Arial" w:cs="Arial"/>
              </w:rPr>
              <w:t>nt in our community. I am proud to say that this was very successful a</w:t>
            </w:r>
            <w:r w:rsidR="00462AAB">
              <w:rPr>
                <w:rFonts w:ascii="Arial" w:hAnsi="Arial" w:cs="Arial"/>
              </w:rPr>
              <w:t>s in the evening we saw more than 150 attendees</w:t>
            </w:r>
          </w:p>
          <w:p w14:paraId="7D94D959" w14:textId="77777777" w:rsidR="0041792E" w:rsidRDefault="00733B65" w:rsidP="005B6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strategic Students’ Union submissions to committees</w:t>
            </w:r>
          </w:p>
          <w:p w14:paraId="2516B92C" w14:textId="23A0470D" w:rsidR="00C00064" w:rsidRDefault="00C00064" w:rsidP="005B6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Participated</w:t>
            </w:r>
            <w:r w:rsidR="00635B19">
              <w:rPr>
                <w:rFonts w:ascii="Arial" w:hAnsi="Arial" w:cs="Arial"/>
              </w:rPr>
              <w:t xml:space="preserve"> with other Presidents’</w:t>
            </w:r>
            <w:r>
              <w:rPr>
                <w:rFonts w:ascii="Arial" w:hAnsi="Arial" w:cs="Arial"/>
              </w:rPr>
              <w:t xml:space="preserve"> in a student panel for the Higher Education Founding Council for Wales (HEFCW)</w:t>
            </w:r>
            <w:r w:rsidR="00BB3467">
              <w:rPr>
                <w:rFonts w:ascii="Arial" w:hAnsi="Arial" w:cs="Arial"/>
              </w:rPr>
              <w:t xml:space="preserve"> </w:t>
            </w:r>
            <w:r w:rsidR="00A6194D">
              <w:rPr>
                <w:rFonts w:ascii="Arial" w:hAnsi="Arial" w:cs="Arial"/>
              </w:rPr>
              <w:t>which</w:t>
            </w:r>
            <w:r w:rsidR="00BB3467">
              <w:rPr>
                <w:rFonts w:ascii="Arial" w:hAnsi="Arial" w:cs="Arial"/>
              </w:rPr>
              <w:t xml:space="preserve"> </w:t>
            </w:r>
            <w:r w:rsidR="00A6194D">
              <w:rPr>
                <w:rFonts w:ascii="Arial" w:hAnsi="Arial" w:cs="Arial"/>
              </w:rPr>
              <w:t xml:space="preserve">was part of the consultation </w:t>
            </w:r>
            <w:r w:rsidR="00C20BE8">
              <w:rPr>
                <w:rFonts w:ascii="Arial" w:hAnsi="Arial" w:cs="Arial"/>
              </w:rPr>
              <w:t>for shaping the Commission for Tertiary Education and Research (CTER)</w:t>
            </w:r>
          </w:p>
          <w:p w14:paraId="3B581CFE" w14:textId="77777777" w:rsidR="00635B19" w:rsidRDefault="00635B19" w:rsidP="005B6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Organised with other Welsh HE and FE institutions (via NUS Wales) to ask HEFCW to pay our students for their time for student consultation</w:t>
            </w:r>
          </w:p>
          <w:p w14:paraId="225D5B88" w14:textId="7ED7A462" w:rsidR="006B239E" w:rsidRDefault="006B239E" w:rsidP="006B239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Promoted AGM and informed students about the importance of </w:t>
            </w:r>
            <w:r w:rsidR="00112C07">
              <w:rPr>
                <w:rFonts w:ascii="Arial" w:hAnsi="Arial" w:cs="Arial"/>
              </w:rPr>
              <w:t>making their voices heard in</w:t>
            </w:r>
            <w:r>
              <w:rPr>
                <w:rFonts w:ascii="Arial" w:hAnsi="Arial" w:cs="Arial"/>
              </w:rPr>
              <w:t xml:space="preserve"> this democratic forum</w:t>
            </w:r>
          </w:p>
          <w:p w14:paraId="6ADA5AA0" w14:textId="77777777" w:rsidR="00D159B0" w:rsidRDefault="005F7B73" w:rsidP="006B239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Championed </w:t>
            </w:r>
            <w:r w:rsidR="00943D09">
              <w:rPr>
                <w:rFonts w:ascii="Arial" w:hAnsi="Arial" w:cs="Arial"/>
              </w:rPr>
              <w:t xml:space="preserve">AGM as a democratic forum in my 121 with the Vice Chancellor and started lobbying for </w:t>
            </w:r>
            <w:r w:rsidR="0068063C">
              <w:rPr>
                <w:rFonts w:ascii="Arial" w:hAnsi="Arial" w:cs="Arial"/>
              </w:rPr>
              <w:t xml:space="preserve">resolves in the Time to Act </w:t>
            </w:r>
            <w:r w:rsidR="005F7106">
              <w:rPr>
                <w:rFonts w:ascii="Arial" w:hAnsi="Arial" w:cs="Arial"/>
              </w:rPr>
              <w:t>motion</w:t>
            </w:r>
          </w:p>
          <w:p w14:paraId="1EFB05C8" w14:textId="61C90BFB" w:rsidR="005F7B73" w:rsidRDefault="00D159B0" w:rsidP="006B239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with proposers of the Ceasefire motion and</w:t>
            </w:r>
            <w:r w:rsidR="001F0E17">
              <w:rPr>
                <w:rFonts w:ascii="Arial" w:hAnsi="Arial" w:cs="Arial"/>
              </w:rPr>
              <w:t xml:space="preserve"> successfully</w:t>
            </w:r>
            <w:r>
              <w:rPr>
                <w:rFonts w:ascii="Arial" w:hAnsi="Arial" w:cs="Arial"/>
              </w:rPr>
              <w:t xml:space="preserve"> lobbied for the </w:t>
            </w:r>
            <w:r w:rsidR="001F0E17">
              <w:rPr>
                <w:rFonts w:ascii="Arial" w:hAnsi="Arial" w:cs="Arial"/>
              </w:rPr>
              <w:t>change</w:t>
            </w:r>
            <w:r w:rsidR="003E4AD0">
              <w:rPr>
                <w:rFonts w:ascii="Arial" w:hAnsi="Arial" w:cs="Arial"/>
              </w:rPr>
              <w:t xml:space="preserve"> of the wording of one of their resolves</w:t>
            </w:r>
            <w:r w:rsidR="00943D09">
              <w:rPr>
                <w:rFonts w:ascii="Arial" w:hAnsi="Arial" w:cs="Arial"/>
              </w:rPr>
              <w:t xml:space="preserve"> </w:t>
            </w:r>
            <w:r w:rsidR="001F0E17">
              <w:rPr>
                <w:rFonts w:ascii="Arial" w:hAnsi="Arial" w:cs="Arial"/>
              </w:rPr>
              <w:t>as this did not comply with the IHRA definition of antisemitism</w:t>
            </w:r>
          </w:p>
          <w:p w14:paraId="364494D3" w14:textId="5F10CA05" w:rsidR="001437A0" w:rsidRDefault="00757CBC" w:rsidP="006B239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 a lot of </w:t>
            </w:r>
            <w:r w:rsidR="00122416">
              <w:rPr>
                <w:rFonts w:ascii="Arial" w:hAnsi="Arial" w:cs="Arial"/>
              </w:rPr>
              <w:t xml:space="preserve">Sabbatical Officer </w:t>
            </w:r>
            <w:r>
              <w:rPr>
                <w:rFonts w:ascii="Arial" w:hAnsi="Arial" w:cs="Arial"/>
              </w:rPr>
              <w:t xml:space="preserve">team </w:t>
            </w:r>
            <w:r w:rsidR="00122416">
              <w:rPr>
                <w:rFonts w:ascii="Arial" w:hAnsi="Arial" w:cs="Arial"/>
              </w:rPr>
              <w:t xml:space="preserve">meetings and conversations </w:t>
            </w:r>
            <w:proofErr w:type="gramStart"/>
            <w:r>
              <w:rPr>
                <w:rFonts w:ascii="Arial" w:hAnsi="Arial" w:cs="Arial"/>
              </w:rPr>
              <w:t>previous to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1437A0">
              <w:rPr>
                <w:rFonts w:ascii="Arial" w:hAnsi="Arial" w:cs="Arial"/>
              </w:rPr>
              <w:t>our participation in AGM</w:t>
            </w:r>
          </w:p>
          <w:p w14:paraId="0DECCE3C" w14:textId="29DFD042" w:rsidR="005F7B73" w:rsidRPr="005F7B73" w:rsidRDefault="006B239E" w:rsidP="005F7B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Championed the confirmation of our NUS membership</w:t>
            </w:r>
          </w:p>
          <w:p w14:paraId="43CED6E1" w14:textId="51AF61FB" w:rsidR="002B3CC0" w:rsidRDefault="002B3CC0" w:rsidP="002B3C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with the Jewish society </w:t>
            </w:r>
            <w:r w:rsidR="006B239E">
              <w:rPr>
                <w:rFonts w:ascii="Arial" w:hAnsi="Arial" w:cs="Arial"/>
              </w:rPr>
              <w:t>post-AGM</w:t>
            </w:r>
          </w:p>
          <w:p w14:paraId="79FD9213" w14:textId="77777777" w:rsidR="009F51AD" w:rsidRDefault="009F51AD" w:rsidP="009F51A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support to proposers of the ceasefire motion post-AGM</w:t>
            </w:r>
          </w:p>
          <w:p w14:paraId="02EBD4D4" w14:textId="6CE7A0CC" w:rsidR="009F51AD" w:rsidRPr="009F51AD" w:rsidRDefault="009F51AD" w:rsidP="009F51A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Supported the Reclaim the Night </w:t>
            </w:r>
            <w:r w:rsidR="00701B00">
              <w:rPr>
                <w:rFonts w:ascii="Arial" w:hAnsi="Arial" w:cs="Arial"/>
              </w:rPr>
              <w:t>march led by the Womens’ Officer</w:t>
            </w:r>
          </w:p>
        </w:tc>
      </w:tr>
      <w:tr w:rsidR="00F34896" w14:paraId="3098D758" w14:textId="77777777" w:rsidTr="00DB4997">
        <w:tc>
          <w:tcPr>
            <w:tcW w:w="2021" w:type="dxa"/>
          </w:tcPr>
          <w:p w14:paraId="7002D73E" w14:textId="2E976EA8" w:rsidR="00F34896" w:rsidRPr="00253DF4" w:rsidRDefault="00F34896">
            <w:pPr>
              <w:rPr>
                <w:rFonts w:ascii="Arial" w:hAnsi="Arial" w:cs="Arial"/>
                <w:b/>
                <w:bCs/>
              </w:rPr>
            </w:pPr>
            <w:r w:rsidRPr="00253DF4">
              <w:rPr>
                <w:rFonts w:ascii="Arial" w:hAnsi="Arial" w:cs="Arial"/>
                <w:b/>
                <w:bCs/>
              </w:rPr>
              <w:t>December</w:t>
            </w:r>
          </w:p>
        </w:tc>
        <w:tc>
          <w:tcPr>
            <w:tcW w:w="6995" w:type="dxa"/>
            <w:gridSpan w:val="2"/>
          </w:tcPr>
          <w:p w14:paraId="739021AD" w14:textId="1C8D3577" w:rsidR="00FF37AA" w:rsidRDefault="00041B33" w:rsidP="005B6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r</w:t>
            </w:r>
            <w:r w:rsidR="00380DDB">
              <w:rPr>
                <w:rFonts w:ascii="Arial" w:hAnsi="Arial" w:cs="Arial"/>
              </w:rPr>
              <w:t xml:space="preserve">eviewing </w:t>
            </w:r>
            <w:r w:rsidR="00FF37AA">
              <w:rPr>
                <w:rFonts w:ascii="Arial" w:hAnsi="Arial" w:cs="Arial"/>
              </w:rPr>
              <w:t>AGM</w:t>
            </w:r>
            <w:r w:rsidR="00380DDB">
              <w:rPr>
                <w:rFonts w:ascii="Arial" w:hAnsi="Arial" w:cs="Arial"/>
              </w:rPr>
              <w:t xml:space="preserve"> and responding to press</w:t>
            </w:r>
          </w:p>
          <w:p w14:paraId="5D67B9AB" w14:textId="7D2607B4" w:rsidR="00853637" w:rsidRDefault="00853637" w:rsidP="005B6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a Feed Your Flat event to support students with Cost of Living</w:t>
            </w:r>
          </w:p>
          <w:p w14:paraId="789ACBF9" w14:textId="77777777" w:rsidR="00F34896" w:rsidRDefault="005B68EB" w:rsidP="005B6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with Winter Wellbeing activities</w:t>
            </w:r>
          </w:p>
          <w:p w14:paraId="4948A2A3" w14:textId="77777777" w:rsidR="00152283" w:rsidRDefault="00041B33" w:rsidP="005B6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strengthening our relationship with the Campaign Officers</w:t>
            </w:r>
          </w:p>
          <w:p w14:paraId="7A0D6331" w14:textId="150D434C" w:rsidR="00471FAB" w:rsidRDefault="00471FAB" w:rsidP="005B6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period dignity campaign in collaboration with other officers and Student Voice and Advice to talk about the importance of having period products available and accessible in campus</w:t>
            </w:r>
          </w:p>
          <w:p w14:paraId="567449BF" w14:textId="77777777" w:rsidR="00041B33" w:rsidRDefault="00041B33" w:rsidP="00041B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Chaired a successful Board of Trustees</w:t>
            </w:r>
          </w:p>
          <w:p w14:paraId="38084702" w14:textId="55FDC9D5" w:rsidR="00471FAB" w:rsidRPr="00041B33" w:rsidRDefault="00471FAB" w:rsidP="00471FA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D09EC" w14:paraId="79837AB4" w14:textId="77777777" w:rsidTr="007D6B6A">
        <w:tc>
          <w:tcPr>
            <w:tcW w:w="9016" w:type="dxa"/>
            <w:gridSpan w:val="3"/>
            <w:shd w:val="clear" w:color="auto" w:fill="D9E2F3" w:themeFill="accent1" w:themeFillTint="33"/>
          </w:tcPr>
          <w:p w14:paraId="365D3366" w14:textId="4A7706B5" w:rsidR="00DD09EC" w:rsidRPr="008D0CB9" w:rsidRDefault="00DD09EC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hAnsi="Arial" w:cs="Arial"/>
                <w:b/>
                <w:bCs/>
              </w:rPr>
              <w:t xml:space="preserve">Manifesto Update </w:t>
            </w:r>
          </w:p>
          <w:p w14:paraId="42DB7E27" w14:textId="60B3FD76" w:rsidR="00DD09EC" w:rsidRDefault="00DD09EC">
            <w:pPr>
              <w:rPr>
                <w:rFonts w:ascii="Arial" w:hAnsi="Arial" w:cs="Arial"/>
              </w:rPr>
            </w:pP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>(Written by the Sabbatical Officer this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section</w:t>
            </w: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 aimed at tracking their progress against manifesto commitments made by them during their successful officer election)</w:t>
            </w:r>
          </w:p>
        </w:tc>
      </w:tr>
      <w:tr w:rsidR="00F34896" w14:paraId="1D504FAA" w14:textId="77777777" w:rsidTr="00324870">
        <w:trPr>
          <w:trHeight w:val="126"/>
        </w:trPr>
        <w:tc>
          <w:tcPr>
            <w:tcW w:w="2021" w:type="dxa"/>
            <w:vMerge w:val="restart"/>
          </w:tcPr>
          <w:p w14:paraId="3E53482B" w14:textId="4BF7B7FF" w:rsidR="00F34896" w:rsidRDefault="00F348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3D30D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RIKES</w:t>
            </w:r>
          </w:p>
        </w:tc>
        <w:tc>
          <w:tcPr>
            <w:tcW w:w="3786" w:type="dxa"/>
            <w:shd w:val="clear" w:color="auto" w:fill="auto"/>
          </w:tcPr>
          <w:p w14:paraId="4326473B" w14:textId="0FBA037C" w:rsidR="00F34896" w:rsidRPr="003D3D37" w:rsidRDefault="00F34896" w:rsidP="003D3D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Safety net</w:t>
            </w:r>
          </w:p>
        </w:tc>
        <w:tc>
          <w:tcPr>
            <w:tcW w:w="3209" w:type="dxa"/>
            <w:shd w:val="clear" w:color="auto" w:fill="auto"/>
          </w:tcPr>
          <w:p w14:paraId="1801B9BA" w14:textId="77777777" w:rsidR="00F34896" w:rsidRPr="00F0278E" w:rsidRDefault="00215B3B">
            <w:pPr>
              <w:rPr>
                <w:rFonts w:ascii="Arial" w:hAnsi="Arial" w:cs="Arial"/>
              </w:rPr>
            </w:pPr>
            <w:r w:rsidRPr="00F0278E">
              <w:rPr>
                <w:rFonts w:ascii="Arial" w:hAnsi="Arial" w:cs="Arial"/>
              </w:rPr>
              <w:t>Worked with the University to ensure that students</w:t>
            </w:r>
            <w:r w:rsidR="00DB43F3" w:rsidRPr="00F0278E">
              <w:rPr>
                <w:rFonts w:ascii="Arial" w:hAnsi="Arial" w:cs="Arial"/>
              </w:rPr>
              <w:t xml:space="preserve"> receive </w:t>
            </w:r>
            <w:r w:rsidR="008E1CB3" w:rsidRPr="00F0278E">
              <w:rPr>
                <w:rFonts w:ascii="Arial" w:hAnsi="Arial" w:cs="Arial"/>
              </w:rPr>
              <w:t xml:space="preserve">as many marks as they could and </w:t>
            </w:r>
            <w:r w:rsidR="00DB43F3" w:rsidRPr="00F0278E">
              <w:rPr>
                <w:rFonts w:ascii="Arial" w:hAnsi="Arial" w:cs="Arial"/>
              </w:rPr>
              <w:t xml:space="preserve">their certificates. This was not </w:t>
            </w:r>
            <w:r w:rsidR="008E1CB3" w:rsidRPr="00F0278E">
              <w:rPr>
                <w:rFonts w:ascii="Arial" w:hAnsi="Arial" w:cs="Arial"/>
              </w:rPr>
              <w:t xml:space="preserve">totally </w:t>
            </w:r>
            <w:r w:rsidR="00DB43F3" w:rsidRPr="00F0278E">
              <w:rPr>
                <w:rFonts w:ascii="Arial" w:hAnsi="Arial" w:cs="Arial"/>
              </w:rPr>
              <w:t xml:space="preserve">ideal as </w:t>
            </w:r>
            <w:r w:rsidR="008E1CB3" w:rsidRPr="00F0278E">
              <w:rPr>
                <w:rFonts w:ascii="Arial" w:hAnsi="Arial" w:cs="Arial"/>
              </w:rPr>
              <w:t xml:space="preserve">students received missing marks and </w:t>
            </w:r>
            <w:r w:rsidR="008E1CB3" w:rsidRPr="00F0278E">
              <w:rPr>
                <w:rFonts w:ascii="Arial" w:hAnsi="Arial" w:cs="Arial"/>
              </w:rPr>
              <w:lastRenderedPageBreak/>
              <w:t xml:space="preserve">incomplete </w:t>
            </w:r>
            <w:proofErr w:type="gramStart"/>
            <w:r w:rsidR="008E1CB3" w:rsidRPr="00F0278E">
              <w:rPr>
                <w:rFonts w:ascii="Arial" w:hAnsi="Arial" w:cs="Arial"/>
              </w:rPr>
              <w:t>transcripts</w:t>
            </w:r>
            <w:r w:rsidR="00F02929" w:rsidRPr="00F0278E">
              <w:rPr>
                <w:rFonts w:ascii="Arial" w:hAnsi="Arial" w:cs="Arial"/>
              </w:rPr>
              <w:t>,</w:t>
            </w:r>
            <w:proofErr w:type="gramEnd"/>
            <w:r w:rsidR="00F02929" w:rsidRPr="00F0278E">
              <w:rPr>
                <w:rFonts w:ascii="Arial" w:hAnsi="Arial" w:cs="Arial"/>
              </w:rPr>
              <w:t xml:space="preserve"> however it was the best solution at the time as UCEA and UCU did not find </w:t>
            </w:r>
            <w:r w:rsidR="00F0278E" w:rsidRPr="00F0278E">
              <w:rPr>
                <w:rFonts w:ascii="Arial" w:hAnsi="Arial" w:cs="Arial"/>
              </w:rPr>
              <w:t>resolution for the Marking and Assessment boycott.</w:t>
            </w:r>
          </w:p>
          <w:p w14:paraId="25D7D729" w14:textId="77777777" w:rsidR="00F0278E" w:rsidRPr="00F0278E" w:rsidRDefault="00F0278E">
            <w:pPr>
              <w:rPr>
                <w:rFonts w:ascii="Arial" w:hAnsi="Arial" w:cs="Arial"/>
              </w:rPr>
            </w:pPr>
          </w:p>
          <w:p w14:paraId="1210D918" w14:textId="77777777" w:rsidR="00F0278E" w:rsidRDefault="00F0278E">
            <w:pPr>
              <w:rPr>
                <w:rFonts w:ascii="Arial" w:hAnsi="Arial" w:cs="Arial"/>
              </w:rPr>
            </w:pPr>
            <w:r w:rsidRPr="00F0278E">
              <w:rPr>
                <w:rFonts w:ascii="Arial" w:hAnsi="Arial" w:cs="Arial"/>
              </w:rPr>
              <w:t xml:space="preserve">Almost all marks were received by students by the end of October. Lobbied the University to introduce a cover letter </w:t>
            </w:r>
            <w:r w:rsidR="0042464D">
              <w:rPr>
                <w:rFonts w:ascii="Arial" w:hAnsi="Arial" w:cs="Arial"/>
              </w:rPr>
              <w:t xml:space="preserve">for the transcripts that included missing marks or ‘PASS’ awards to ensure future employers are aware that </w:t>
            </w:r>
            <w:r w:rsidR="00223682">
              <w:rPr>
                <w:rFonts w:ascii="Arial" w:hAnsi="Arial" w:cs="Arial"/>
              </w:rPr>
              <w:t>of these being</w:t>
            </w:r>
            <w:r w:rsidR="0042464D">
              <w:rPr>
                <w:rFonts w:ascii="Arial" w:hAnsi="Arial" w:cs="Arial"/>
              </w:rPr>
              <w:t xml:space="preserve"> consequence of the Marking and Assessment Boycot</w:t>
            </w:r>
            <w:r w:rsidR="00223682">
              <w:rPr>
                <w:rFonts w:ascii="Arial" w:hAnsi="Arial" w:cs="Arial"/>
              </w:rPr>
              <w:t>t.</w:t>
            </w:r>
          </w:p>
          <w:p w14:paraId="600DDFF9" w14:textId="77777777" w:rsidR="00223682" w:rsidRDefault="00223682">
            <w:pPr>
              <w:rPr>
                <w:rFonts w:ascii="Arial" w:hAnsi="Arial" w:cs="Arial"/>
              </w:rPr>
            </w:pPr>
          </w:p>
          <w:p w14:paraId="6A4CBF35" w14:textId="3E1774AF" w:rsidR="00223682" w:rsidRPr="00F0278E" w:rsidRDefault="0022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would help students in a job market when competing with students that were not affected by the Marking and Assessment Boycott.</w:t>
            </w:r>
          </w:p>
        </w:tc>
      </w:tr>
      <w:tr w:rsidR="00F34896" w14:paraId="488C0986" w14:textId="77777777" w:rsidTr="00324870">
        <w:trPr>
          <w:trHeight w:val="126"/>
        </w:trPr>
        <w:tc>
          <w:tcPr>
            <w:tcW w:w="2021" w:type="dxa"/>
            <w:vMerge/>
          </w:tcPr>
          <w:p w14:paraId="1A0A45FF" w14:textId="77777777" w:rsidR="00F34896" w:rsidRDefault="00F34896" w:rsidP="003D3D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14:paraId="0D45BB45" w14:textId="405FE09A" w:rsidR="00F34896" w:rsidRPr="003D3D37" w:rsidRDefault="00F34896" w:rsidP="003D3D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refunds</w:t>
            </w:r>
          </w:p>
        </w:tc>
        <w:tc>
          <w:tcPr>
            <w:tcW w:w="3209" w:type="dxa"/>
            <w:shd w:val="clear" w:color="auto" w:fill="auto"/>
          </w:tcPr>
          <w:p w14:paraId="472DF13A" w14:textId="2C6622CE" w:rsidR="00F34896" w:rsidRPr="00F0278E" w:rsidRDefault="0022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Lobbied the university to provide student refunds and organised within the Students’ Union to encourage students to </w:t>
            </w:r>
            <w:r w:rsidR="000B0B58">
              <w:rPr>
                <w:rFonts w:ascii="Arial" w:hAnsi="Arial" w:cs="Arial"/>
              </w:rPr>
              <w:t>submit a complaint.</w:t>
            </w:r>
          </w:p>
        </w:tc>
      </w:tr>
      <w:tr w:rsidR="00F34896" w14:paraId="054905AE" w14:textId="77777777" w:rsidTr="00324870">
        <w:trPr>
          <w:trHeight w:val="126"/>
        </w:trPr>
        <w:tc>
          <w:tcPr>
            <w:tcW w:w="2021" w:type="dxa"/>
            <w:vMerge w:val="restart"/>
          </w:tcPr>
          <w:p w14:paraId="0503BBC7" w14:textId="7C4512BE" w:rsidR="00F34896" w:rsidRDefault="00F34896" w:rsidP="003D3D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 OF LIVING</w:t>
            </w:r>
          </w:p>
        </w:tc>
        <w:tc>
          <w:tcPr>
            <w:tcW w:w="3786" w:type="dxa"/>
            <w:shd w:val="clear" w:color="auto" w:fill="auto"/>
          </w:tcPr>
          <w:p w14:paraId="5B669438" w14:textId="2808AA68" w:rsidR="00F34896" w:rsidRPr="003D3D37" w:rsidRDefault="00F34896" w:rsidP="003D3D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Financial support for bills</w:t>
            </w:r>
          </w:p>
        </w:tc>
        <w:tc>
          <w:tcPr>
            <w:tcW w:w="3209" w:type="dxa"/>
            <w:shd w:val="clear" w:color="auto" w:fill="auto"/>
          </w:tcPr>
          <w:p w14:paraId="09510C14" w14:textId="1E91C75A" w:rsidR="00F34896" w:rsidRPr="00F0278E" w:rsidRDefault="00CA4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started</w:t>
            </w:r>
          </w:p>
        </w:tc>
      </w:tr>
      <w:tr w:rsidR="00F34896" w14:paraId="73A09A37" w14:textId="77777777" w:rsidTr="00324870">
        <w:trPr>
          <w:trHeight w:val="126"/>
        </w:trPr>
        <w:tc>
          <w:tcPr>
            <w:tcW w:w="2021" w:type="dxa"/>
            <w:vMerge/>
          </w:tcPr>
          <w:p w14:paraId="67BBA06C" w14:textId="77777777" w:rsidR="00F34896" w:rsidRDefault="00F34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14:paraId="3E33E892" w14:textId="28CBC437" w:rsidR="00F34896" w:rsidRDefault="00F348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Affordable transport Heath-Cathays</w:t>
            </w:r>
          </w:p>
          <w:p w14:paraId="03A70CC8" w14:textId="77777777" w:rsidR="00F34896" w:rsidRPr="008D0CB9" w:rsidRDefault="00F34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9" w:type="dxa"/>
            <w:shd w:val="clear" w:color="auto" w:fill="auto"/>
          </w:tcPr>
          <w:p w14:paraId="3AA1FE2B" w14:textId="03C7A81A" w:rsidR="00F34896" w:rsidRPr="00F0278E" w:rsidRDefault="0097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started</w:t>
            </w:r>
          </w:p>
        </w:tc>
      </w:tr>
      <w:tr w:rsidR="00F34896" w14:paraId="64CF7C6A" w14:textId="77777777" w:rsidTr="00324870">
        <w:trPr>
          <w:trHeight w:val="126"/>
        </w:trPr>
        <w:tc>
          <w:tcPr>
            <w:tcW w:w="2021" w:type="dxa"/>
            <w:vMerge/>
          </w:tcPr>
          <w:p w14:paraId="5555B878" w14:textId="77777777" w:rsidR="00F34896" w:rsidRDefault="00F34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14:paraId="7E55D8D6" w14:textId="3037BD19" w:rsidR="00F34896" w:rsidRPr="008D0CB9" w:rsidRDefault="00F34896">
            <w:pPr>
              <w:rPr>
                <w:rFonts w:ascii="Arial" w:hAnsi="Arial" w:cs="Arial"/>
                <w:b/>
                <w:bCs/>
              </w:rPr>
            </w:pPr>
            <w:r w:rsidRPr="003A507C">
              <w:rPr>
                <w:rFonts w:ascii="Arial" w:hAnsi="Arial" w:cs="Arial"/>
                <w:b/>
                <w:bCs/>
              </w:rPr>
              <w:t>Free Circuit Laundry</w:t>
            </w:r>
          </w:p>
        </w:tc>
        <w:tc>
          <w:tcPr>
            <w:tcW w:w="3209" w:type="dxa"/>
            <w:shd w:val="clear" w:color="auto" w:fill="auto"/>
          </w:tcPr>
          <w:p w14:paraId="096892F8" w14:textId="77777777" w:rsidR="00F34896" w:rsidRDefault="0097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Lobbied the university for a more affordable laundry services in future residences plan.</w:t>
            </w:r>
          </w:p>
          <w:p w14:paraId="6917D084" w14:textId="77777777" w:rsidR="0097546A" w:rsidRDefault="0097546A">
            <w:pPr>
              <w:rPr>
                <w:rFonts w:ascii="Arial" w:hAnsi="Arial" w:cs="Arial"/>
              </w:rPr>
            </w:pPr>
          </w:p>
          <w:p w14:paraId="3E6C88F9" w14:textId="14C7A5BF" w:rsidR="0097546A" w:rsidRPr="00F0278E" w:rsidRDefault="0097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Contacted other unions </w:t>
            </w:r>
            <w:r w:rsidR="003B37DE">
              <w:rPr>
                <w:rFonts w:ascii="Arial" w:hAnsi="Arial" w:cs="Arial"/>
              </w:rPr>
              <w:t>to study how they achieved this.</w:t>
            </w:r>
          </w:p>
        </w:tc>
      </w:tr>
      <w:tr w:rsidR="00F34896" w14:paraId="47F9E4AF" w14:textId="77777777" w:rsidTr="00324870">
        <w:trPr>
          <w:trHeight w:val="126"/>
        </w:trPr>
        <w:tc>
          <w:tcPr>
            <w:tcW w:w="2021" w:type="dxa"/>
            <w:vMerge/>
          </w:tcPr>
          <w:p w14:paraId="5BD64022" w14:textId="77777777" w:rsidR="00F34896" w:rsidRDefault="00F34896" w:rsidP="004653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14:paraId="11B7F970" w14:textId="37EAC5D8" w:rsidR="00F34896" w:rsidRPr="003A507C" w:rsidRDefault="00F34896" w:rsidP="0046537A">
            <w:pPr>
              <w:rPr>
                <w:rFonts w:ascii="Arial" w:hAnsi="Arial" w:cs="Arial"/>
                <w:b/>
                <w:bCs/>
              </w:rPr>
            </w:pPr>
            <w:r w:rsidRPr="003A507C">
              <w:rPr>
                <w:rFonts w:ascii="Arial" w:hAnsi="Arial" w:cs="Arial"/>
                <w:b/>
                <w:bCs/>
              </w:rPr>
              <w:t>Free breakfast items in the SU Kitchen</w:t>
            </w:r>
          </w:p>
          <w:p w14:paraId="5A1EFBE0" w14:textId="59E8FF40" w:rsidR="00F34896" w:rsidRPr="008D0CB9" w:rsidRDefault="00F34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9" w:type="dxa"/>
            <w:shd w:val="clear" w:color="auto" w:fill="auto"/>
          </w:tcPr>
          <w:p w14:paraId="64816EAE" w14:textId="77777777" w:rsidR="004E47CF" w:rsidRDefault="004E4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hot drinks items funding recently confirmed.</w:t>
            </w:r>
          </w:p>
          <w:p w14:paraId="4D1E8E63" w14:textId="77777777" w:rsidR="004E47CF" w:rsidRDefault="004E47CF">
            <w:pPr>
              <w:rPr>
                <w:rFonts w:ascii="Arial" w:hAnsi="Arial" w:cs="Arial"/>
              </w:rPr>
            </w:pPr>
          </w:p>
          <w:p w14:paraId="71B1AAFF" w14:textId="359370C0" w:rsidR="004E47CF" w:rsidRPr="00F0278E" w:rsidRDefault="004E4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Evaluating the feasibility of adding free breakfast items.</w:t>
            </w:r>
          </w:p>
        </w:tc>
      </w:tr>
      <w:tr w:rsidR="00F34896" w14:paraId="457498F4" w14:textId="77777777" w:rsidTr="00324870">
        <w:trPr>
          <w:trHeight w:val="126"/>
        </w:trPr>
        <w:tc>
          <w:tcPr>
            <w:tcW w:w="2021" w:type="dxa"/>
            <w:vMerge/>
          </w:tcPr>
          <w:p w14:paraId="5C7B74D3" w14:textId="77777777" w:rsidR="00F34896" w:rsidRDefault="00F34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14:paraId="1B089D0A" w14:textId="664D8E3C" w:rsidR="00F34896" w:rsidRPr="008D0CB9" w:rsidRDefault="00F34896">
            <w:pPr>
              <w:rPr>
                <w:rFonts w:ascii="Arial" w:hAnsi="Arial" w:cs="Arial"/>
                <w:b/>
                <w:bCs/>
              </w:rPr>
            </w:pPr>
            <w:r w:rsidRPr="003A507C">
              <w:rPr>
                <w:rFonts w:ascii="Arial" w:hAnsi="Arial" w:cs="Arial"/>
                <w:b/>
                <w:bCs/>
              </w:rPr>
              <w:t>Free period products across campus</w:t>
            </w:r>
          </w:p>
        </w:tc>
        <w:tc>
          <w:tcPr>
            <w:tcW w:w="3209" w:type="dxa"/>
            <w:shd w:val="clear" w:color="auto" w:fill="auto"/>
          </w:tcPr>
          <w:p w14:paraId="31E76B8E" w14:textId="0C38EA38" w:rsidR="00CE0A7A" w:rsidRDefault="00471FAB" w:rsidP="00471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s</w:t>
            </w:r>
            <w:r w:rsidRPr="00471FAB">
              <w:rPr>
                <w:rFonts w:ascii="Arial" w:hAnsi="Arial" w:cs="Arial"/>
              </w:rPr>
              <w:t>upporting period dignity campaign in collaboration with other officers and Student Voice and Advice to talk about the importance of having period products available and accessible in campus</w:t>
            </w:r>
            <w:r w:rsidR="00CE0A7A">
              <w:rPr>
                <w:rFonts w:ascii="Arial" w:hAnsi="Arial" w:cs="Arial"/>
              </w:rPr>
              <w:t>.</w:t>
            </w:r>
          </w:p>
          <w:p w14:paraId="1F3467B1" w14:textId="77777777" w:rsidR="00CE0A7A" w:rsidRPr="00471FAB" w:rsidRDefault="00CE0A7A" w:rsidP="00471FAB">
            <w:pPr>
              <w:rPr>
                <w:rFonts w:ascii="Arial" w:hAnsi="Arial" w:cs="Arial"/>
              </w:rPr>
            </w:pPr>
          </w:p>
          <w:p w14:paraId="38E20B71" w14:textId="77777777" w:rsidR="00BC0B9B" w:rsidRDefault="00BC0B9B">
            <w:pPr>
              <w:rPr>
                <w:rFonts w:ascii="Arial" w:hAnsi="Arial" w:cs="Arial"/>
              </w:rPr>
            </w:pPr>
          </w:p>
          <w:p w14:paraId="3D26353E" w14:textId="77777777" w:rsidR="00BC0B9B" w:rsidRDefault="00116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scheduled with Estates in University to</w:t>
            </w:r>
            <w:r w:rsidR="00BC0B9B">
              <w:rPr>
                <w:rFonts w:ascii="Arial" w:hAnsi="Arial" w:cs="Arial"/>
              </w:rPr>
              <w:t xml:space="preserve"> follow up the request put through</w:t>
            </w:r>
            <w:r>
              <w:rPr>
                <w:rFonts w:ascii="Arial" w:hAnsi="Arial" w:cs="Arial"/>
              </w:rPr>
              <w:t xml:space="preserve"> the Student View last year which called for period </w:t>
            </w:r>
            <w:r w:rsidR="00F30FA3">
              <w:rPr>
                <w:rFonts w:ascii="Arial" w:hAnsi="Arial" w:cs="Arial"/>
              </w:rPr>
              <w:t>products.</w:t>
            </w:r>
          </w:p>
          <w:p w14:paraId="7D7C1F84" w14:textId="77777777" w:rsidR="00F30FA3" w:rsidRDefault="00F30FA3">
            <w:pPr>
              <w:rPr>
                <w:rFonts w:ascii="Arial" w:hAnsi="Arial" w:cs="Arial"/>
              </w:rPr>
            </w:pPr>
          </w:p>
          <w:p w14:paraId="1DD20504" w14:textId="3B952518" w:rsidR="00F30FA3" w:rsidRDefault="00F30FA3" w:rsidP="00F3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step is </w:t>
            </w:r>
            <w:proofErr w:type="gramStart"/>
            <w:r w:rsidR="00853637">
              <w:rPr>
                <w:rFonts w:ascii="Arial" w:hAnsi="Arial" w:cs="Arial"/>
              </w:rPr>
              <w:t>add</w:t>
            </w:r>
            <w:proofErr w:type="gramEnd"/>
            <w:r w:rsidR="00853637">
              <w:rPr>
                <w:rFonts w:ascii="Arial" w:hAnsi="Arial" w:cs="Arial"/>
              </w:rPr>
              <w:t xml:space="preserve"> more period products dispensers in the</w:t>
            </w:r>
            <w:r>
              <w:rPr>
                <w:rFonts w:ascii="Arial" w:hAnsi="Arial" w:cs="Arial"/>
              </w:rPr>
              <w:t xml:space="preserve"> Students’ Union.</w:t>
            </w:r>
          </w:p>
          <w:p w14:paraId="347D495F" w14:textId="16EE16BA" w:rsidR="00F30FA3" w:rsidRPr="00F0278E" w:rsidRDefault="00F30FA3">
            <w:pPr>
              <w:rPr>
                <w:rFonts w:ascii="Arial" w:hAnsi="Arial" w:cs="Arial"/>
              </w:rPr>
            </w:pPr>
          </w:p>
        </w:tc>
      </w:tr>
      <w:tr w:rsidR="00F34896" w14:paraId="30C98252" w14:textId="77777777" w:rsidTr="00324870">
        <w:trPr>
          <w:trHeight w:val="126"/>
        </w:trPr>
        <w:tc>
          <w:tcPr>
            <w:tcW w:w="2021" w:type="dxa"/>
            <w:vMerge w:val="restart"/>
          </w:tcPr>
          <w:p w14:paraId="4273FE1E" w14:textId="04930435" w:rsidR="00F34896" w:rsidRDefault="00F34896" w:rsidP="003A50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SUSTAINABILITY</w:t>
            </w:r>
          </w:p>
        </w:tc>
        <w:tc>
          <w:tcPr>
            <w:tcW w:w="3786" w:type="dxa"/>
            <w:shd w:val="clear" w:color="auto" w:fill="auto"/>
          </w:tcPr>
          <w:p w14:paraId="24768DDF" w14:textId="3D465C19" w:rsidR="00F34896" w:rsidRPr="008D0CB9" w:rsidRDefault="00F34896" w:rsidP="003A50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Push for a cleaner Cathays (bins and rats!)</w:t>
            </w:r>
          </w:p>
        </w:tc>
        <w:tc>
          <w:tcPr>
            <w:tcW w:w="3209" w:type="dxa"/>
            <w:shd w:val="clear" w:color="auto" w:fill="auto"/>
          </w:tcPr>
          <w:p w14:paraId="399E24F9" w14:textId="3E2714EB" w:rsidR="00F34896" w:rsidRDefault="00160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with the Cathays councillors to urge them to look for an alternative to plastic bags for bin collections</w:t>
            </w:r>
          </w:p>
          <w:p w14:paraId="4668D102" w14:textId="77777777" w:rsidR="001609E7" w:rsidRDefault="001609E7">
            <w:pPr>
              <w:rPr>
                <w:rFonts w:ascii="Arial" w:hAnsi="Arial" w:cs="Arial"/>
              </w:rPr>
            </w:pPr>
          </w:p>
          <w:p w14:paraId="732D6D5D" w14:textId="75B3DDEB" w:rsidR="001609E7" w:rsidRPr="00F0278E" w:rsidRDefault="00160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Madison is taking the lead </w:t>
            </w:r>
            <w:r w:rsidR="008F5E59">
              <w:rPr>
                <w:rFonts w:ascii="Arial" w:hAnsi="Arial" w:cs="Arial"/>
              </w:rPr>
              <w:t>on physically cleaning Cathays</w:t>
            </w:r>
          </w:p>
        </w:tc>
      </w:tr>
      <w:tr w:rsidR="00F34896" w14:paraId="4333FF4B" w14:textId="77777777" w:rsidTr="00324870">
        <w:trPr>
          <w:trHeight w:val="126"/>
        </w:trPr>
        <w:tc>
          <w:tcPr>
            <w:tcW w:w="2021" w:type="dxa"/>
            <w:vMerge/>
          </w:tcPr>
          <w:p w14:paraId="3F8827F2" w14:textId="77777777" w:rsidR="00F34896" w:rsidRDefault="00F34896" w:rsidP="003A50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14:paraId="38AE8247" w14:textId="6CA13502" w:rsidR="00F34896" w:rsidRPr="008D0CB9" w:rsidRDefault="00F34896" w:rsidP="003A50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Rooftop garden in the SU</w:t>
            </w:r>
          </w:p>
        </w:tc>
        <w:tc>
          <w:tcPr>
            <w:tcW w:w="3209" w:type="dxa"/>
            <w:shd w:val="clear" w:color="auto" w:fill="auto"/>
          </w:tcPr>
          <w:p w14:paraId="19C8B0D1" w14:textId="35944838" w:rsidR="00F34896" w:rsidRPr="00F0278E" w:rsidRDefault="008F5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feasible due to budget but will update i</w:t>
            </w:r>
            <w:r w:rsidR="00384730">
              <w:rPr>
                <w:rFonts w:ascii="Arial" w:hAnsi="Arial" w:cs="Arial"/>
              </w:rPr>
              <w:t>f changes happen</w:t>
            </w:r>
          </w:p>
        </w:tc>
      </w:tr>
      <w:tr w:rsidR="00DB4997" w14:paraId="046A4904" w14:textId="77777777" w:rsidTr="00324870">
        <w:trPr>
          <w:trHeight w:val="126"/>
        </w:trPr>
        <w:tc>
          <w:tcPr>
            <w:tcW w:w="2021" w:type="dxa"/>
            <w:vMerge w:val="restart"/>
          </w:tcPr>
          <w:p w14:paraId="19EFCBB9" w14:textId="6DE43065" w:rsidR="00DB4997" w:rsidRDefault="00DB4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COMMUNITY</w:t>
            </w:r>
          </w:p>
        </w:tc>
        <w:tc>
          <w:tcPr>
            <w:tcW w:w="3786" w:type="dxa"/>
            <w:shd w:val="clear" w:color="auto" w:fill="auto"/>
          </w:tcPr>
          <w:p w14:paraId="0927D961" w14:textId="41FA8670" w:rsidR="00DB4997" w:rsidRPr="008D0CB9" w:rsidRDefault="00DB4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More empathetic Extenuating Circumstances procedure</w:t>
            </w:r>
          </w:p>
        </w:tc>
        <w:tc>
          <w:tcPr>
            <w:tcW w:w="3209" w:type="dxa"/>
            <w:shd w:val="clear" w:color="auto" w:fill="auto"/>
          </w:tcPr>
          <w:p w14:paraId="58CB257E" w14:textId="77777777" w:rsidR="00DB4997" w:rsidRPr="00F0278E" w:rsidRDefault="00DB4997">
            <w:pPr>
              <w:rPr>
                <w:rFonts w:ascii="Arial" w:hAnsi="Arial" w:cs="Arial"/>
              </w:rPr>
            </w:pPr>
          </w:p>
        </w:tc>
      </w:tr>
      <w:tr w:rsidR="00DB4997" w14:paraId="02F87E6C" w14:textId="77777777" w:rsidTr="00324870">
        <w:trPr>
          <w:trHeight w:val="126"/>
        </w:trPr>
        <w:tc>
          <w:tcPr>
            <w:tcW w:w="2021" w:type="dxa"/>
            <w:vMerge/>
          </w:tcPr>
          <w:p w14:paraId="24148BA0" w14:textId="77777777" w:rsidR="00DB4997" w:rsidRDefault="00DB49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14:paraId="68F21274" w14:textId="5D41D97E" w:rsidR="00DB4997" w:rsidRDefault="00DB4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Improve student housing conditions</w:t>
            </w:r>
          </w:p>
        </w:tc>
        <w:tc>
          <w:tcPr>
            <w:tcW w:w="3209" w:type="dxa"/>
            <w:shd w:val="clear" w:color="auto" w:fill="auto"/>
          </w:tcPr>
          <w:p w14:paraId="29BAEBE5" w14:textId="7F3204B7" w:rsidR="00DB4997" w:rsidRPr="00F0278E" w:rsidRDefault="00384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Reconnected with Citizens Cymru to identify </w:t>
            </w:r>
            <w:r w:rsidR="00034124">
              <w:rPr>
                <w:rFonts w:ascii="Arial" w:hAnsi="Arial" w:cs="Arial"/>
              </w:rPr>
              <w:t>the steps to achieve this</w:t>
            </w:r>
          </w:p>
        </w:tc>
      </w:tr>
      <w:tr w:rsidR="00DB4997" w14:paraId="17508B44" w14:textId="77777777" w:rsidTr="00324870">
        <w:trPr>
          <w:trHeight w:val="126"/>
        </w:trPr>
        <w:tc>
          <w:tcPr>
            <w:tcW w:w="2021" w:type="dxa"/>
            <w:vMerge/>
          </w:tcPr>
          <w:p w14:paraId="7D55A244" w14:textId="77777777" w:rsidR="00DB4997" w:rsidRDefault="00DB49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14:paraId="64C81858" w14:textId="471DC443" w:rsidR="00DB4997" w:rsidRDefault="00DB4997" w:rsidP="000719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Secure more spaces for student groups across campus</w:t>
            </w:r>
          </w:p>
        </w:tc>
        <w:tc>
          <w:tcPr>
            <w:tcW w:w="3209" w:type="dxa"/>
            <w:shd w:val="clear" w:color="auto" w:fill="auto"/>
          </w:tcPr>
          <w:p w14:paraId="6B5AD955" w14:textId="52AF741F" w:rsidR="00DB4997" w:rsidRPr="00F0278E" w:rsidRDefault="00034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started</w:t>
            </w:r>
          </w:p>
        </w:tc>
      </w:tr>
      <w:tr w:rsidR="00DB4997" w14:paraId="7EAFB971" w14:textId="77777777" w:rsidTr="00324870">
        <w:trPr>
          <w:trHeight w:val="126"/>
        </w:trPr>
        <w:tc>
          <w:tcPr>
            <w:tcW w:w="2021" w:type="dxa"/>
            <w:vMerge/>
          </w:tcPr>
          <w:p w14:paraId="3EBF907A" w14:textId="77777777" w:rsidR="00DB4997" w:rsidRDefault="00DB49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14:paraId="30BB8E16" w14:textId="4F4DCE83" w:rsidR="00DB4997" w:rsidRDefault="00DB4997" w:rsidP="000719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Promote Welsh language and culture</w:t>
            </w:r>
          </w:p>
        </w:tc>
        <w:tc>
          <w:tcPr>
            <w:tcW w:w="3209" w:type="dxa"/>
            <w:shd w:val="clear" w:color="auto" w:fill="auto"/>
          </w:tcPr>
          <w:p w14:paraId="27AFB7A0" w14:textId="6618AA22" w:rsidR="00DB4997" w:rsidRDefault="00034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Establishing connections with the Urdd was essential in my understanding of the Welsh language, the Welsh </w:t>
            </w:r>
            <w:r w:rsidR="009A7B5F">
              <w:rPr>
                <w:rFonts w:ascii="Arial" w:hAnsi="Arial" w:cs="Arial"/>
              </w:rPr>
              <w:t xml:space="preserve">context </w:t>
            </w:r>
            <w:r>
              <w:rPr>
                <w:rFonts w:ascii="Arial" w:hAnsi="Arial" w:cs="Arial"/>
              </w:rPr>
              <w:t xml:space="preserve">and </w:t>
            </w:r>
            <w:r w:rsidR="009A7B5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 empowerment</w:t>
            </w:r>
            <w:r w:rsidR="009A7B5F">
              <w:rPr>
                <w:rFonts w:ascii="Arial" w:hAnsi="Arial" w:cs="Arial"/>
              </w:rPr>
              <w:t xml:space="preserve"> that comes with celebrating the language and culture.</w:t>
            </w:r>
          </w:p>
          <w:p w14:paraId="5A6A1FBF" w14:textId="77777777" w:rsidR="009A7B5F" w:rsidRDefault="009A7B5F">
            <w:pPr>
              <w:rPr>
                <w:rFonts w:ascii="Arial" w:hAnsi="Arial" w:cs="Arial"/>
              </w:rPr>
            </w:pPr>
          </w:p>
          <w:p w14:paraId="3DC49BA7" w14:textId="77777777" w:rsidR="009A7B5F" w:rsidRDefault="009A7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lot of learning has also come from working with Deio and the Sabb team, which has now collectively </w:t>
            </w:r>
            <w:proofErr w:type="gramStart"/>
            <w:r>
              <w:rPr>
                <w:rFonts w:ascii="Arial" w:hAnsi="Arial" w:cs="Arial"/>
              </w:rPr>
              <w:t>decide</w:t>
            </w:r>
            <w:proofErr w:type="gramEnd"/>
            <w:r>
              <w:rPr>
                <w:rFonts w:ascii="Arial" w:hAnsi="Arial" w:cs="Arial"/>
              </w:rPr>
              <w:t xml:space="preserve"> to not only champion for Welsh language use in our day to day</w:t>
            </w:r>
            <w:r w:rsidR="00A31E2D">
              <w:rPr>
                <w:rFonts w:ascii="Arial" w:hAnsi="Arial" w:cs="Arial"/>
              </w:rPr>
              <w:t xml:space="preserve"> with students and the university but also in the union.</w:t>
            </w:r>
          </w:p>
          <w:p w14:paraId="641D06CF" w14:textId="77777777" w:rsidR="00A31E2D" w:rsidRDefault="00A31E2D">
            <w:pPr>
              <w:rPr>
                <w:rFonts w:ascii="Arial" w:hAnsi="Arial" w:cs="Arial"/>
              </w:rPr>
            </w:pPr>
          </w:p>
          <w:p w14:paraId="6F2F0117" w14:textId="77777777" w:rsidR="00A31E2D" w:rsidRDefault="00A31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a personal level, and by being the only Sabbatical Officer </w:t>
            </w:r>
            <w:r w:rsidR="00EC3D9D">
              <w:rPr>
                <w:rFonts w:ascii="Arial" w:hAnsi="Arial" w:cs="Arial"/>
              </w:rPr>
              <w:t xml:space="preserve">who meets regularly with the Vice Chancellor, I ensured that Deio, VP Cymraeg, was being contacted to shape the ‘future of our university’ in the Welsh context. In the same way, I </w:t>
            </w:r>
            <w:r w:rsidR="00EC3D9D">
              <w:rPr>
                <w:rFonts w:ascii="Arial" w:hAnsi="Arial" w:cs="Arial"/>
              </w:rPr>
              <w:lastRenderedPageBreak/>
              <w:t xml:space="preserve">appointed Deio to be part of Council, the higher governing body in the university, to urge the university to </w:t>
            </w:r>
            <w:r w:rsidR="00C0614F">
              <w:rPr>
                <w:rFonts w:ascii="Arial" w:hAnsi="Arial" w:cs="Arial"/>
              </w:rPr>
              <w:t>be a Welsh University and not a University in Welsh.</w:t>
            </w:r>
          </w:p>
          <w:p w14:paraId="1C0BFC65" w14:textId="77777777" w:rsidR="00C0614F" w:rsidRDefault="00C0614F">
            <w:pPr>
              <w:rPr>
                <w:rFonts w:ascii="Arial" w:hAnsi="Arial" w:cs="Arial"/>
              </w:rPr>
            </w:pPr>
          </w:p>
          <w:p w14:paraId="2646A189" w14:textId="1BA7AFC2" w:rsidR="00C0614F" w:rsidRPr="00F0278E" w:rsidRDefault="00C0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also facilitated Deio with an opportunity to introduce a Welsh section in the papers presented to the University for the first time in our history.</w:t>
            </w:r>
          </w:p>
        </w:tc>
      </w:tr>
      <w:tr w:rsidR="00DB4997" w14:paraId="426B1EBA" w14:textId="77777777" w:rsidTr="00324870">
        <w:trPr>
          <w:trHeight w:val="126"/>
        </w:trPr>
        <w:tc>
          <w:tcPr>
            <w:tcW w:w="2021" w:type="dxa"/>
            <w:vMerge/>
          </w:tcPr>
          <w:p w14:paraId="1BA8A7AD" w14:textId="77777777" w:rsidR="00DB4997" w:rsidRDefault="00DB49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14:paraId="707D103B" w14:textId="5D2F4224" w:rsidR="00DB4997" w:rsidRDefault="00DB4997" w:rsidP="00F371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Microwaves and hot water dispensers in all building</w:t>
            </w:r>
          </w:p>
        </w:tc>
        <w:tc>
          <w:tcPr>
            <w:tcW w:w="3209" w:type="dxa"/>
            <w:shd w:val="clear" w:color="auto" w:fill="auto"/>
          </w:tcPr>
          <w:p w14:paraId="08E48912" w14:textId="38E19373" w:rsidR="00DB4997" w:rsidRPr="00F0278E" w:rsidRDefault="00C0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started</w:t>
            </w:r>
          </w:p>
        </w:tc>
      </w:tr>
      <w:tr w:rsidR="00DB4997" w14:paraId="3A3BA1E7" w14:textId="77777777" w:rsidTr="00324870">
        <w:trPr>
          <w:trHeight w:val="126"/>
        </w:trPr>
        <w:tc>
          <w:tcPr>
            <w:tcW w:w="2021" w:type="dxa"/>
            <w:vMerge/>
          </w:tcPr>
          <w:p w14:paraId="7BD02D74" w14:textId="77777777" w:rsidR="00DB4997" w:rsidRDefault="00DB49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14:paraId="6EFBE929" w14:textId="27A397F8" w:rsidR="00DB4997" w:rsidRDefault="00DB4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 the CSL 24/7 for students to study in throughout the week</w:t>
            </w:r>
          </w:p>
        </w:tc>
        <w:tc>
          <w:tcPr>
            <w:tcW w:w="3209" w:type="dxa"/>
            <w:shd w:val="clear" w:color="auto" w:fill="auto"/>
          </w:tcPr>
          <w:p w14:paraId="4A076F50" w14:textId="77777777" w:rsidR="00DB4997" w:rsidRDefault="00C0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Lobbied the university to bring back the extension of the opening hours of the CSL which was revoked during summer.</w:t>
            </w:r>
          </w:p>
          <w:p w14:paraId="0F7AA356" w14:textId="77777777" w:rsidR="00C0614F" w:rsidRDefault="00C0614F">
            <w:pPr>
              <w:rPr>
                <w:rFonts w:ascii="Arial" w:hAnsi="Arial" w:cs="Arial"/>
              </w:rPr>
            </w:pPr>
          </w:p>
          <w:p w14:paraId="512CAED2" w14:textId="33382D8A" w:rsidR="00C0614F" w:rsidRPr="00F0278E" w:rsidRDefault="00C0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Depending on the building use, </w:t>
            </w:r>
            <w:r w:rsidR="007066D2">
              <w:rPr>
                <w:rFonts w:ascii="Arial" w:hAnsi="Arial" w:cs="Arial"/>
              </w:rPr>
              <w:t>we can lobby for 24/7 opening hours.</w:t>
            </w:r>
          </w:p>
        </w:tc>
      </w:tr>
      <w:tr w:rsidR="00DB4997" w14:paraId="70892854" w14:textId="77777777" w:rsidTr="00324870">
        <w:trPr>
          <w:trHeight w:val="126"/>
        </w:trPr>
        <w:tc>
          <w:tcPr>
            <w:tcW w:w="2021" w:type="dxa"/>
            <w:vMerge/>
          </w:tcPr>
          <w:p w14:paraId="12D7FCB8" w14:textId="77777777" w:rsidR="00DB4997" w:rsidRDefault="00DB49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14:paraId="3664E4A9" w14:textId="0DCA0CBF" w:rsidR="00DB4997" w:rsidRDefault="00DB4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Secure a new library</w:t>
            </w:r>
            <w:r w:rsidR="009A3A6A">
              <w:rPr>
                <w:rFonts w:ascii="Arial" w:hAnsi="Arial" w:cs="Arial"/>
                <w:b/>
                <w:bCs/>
              </w:rPr>
              <w:t xml:space="preserve"> that caters to the needs of all students</w:t>
            </w:r>
          </w:p>
        </w:tc>
        <w:tc>
          <w:tcPr>
            <w:tcW w:w="3209" w:type="dxa"/>
            <w:shd w:val="clear" w:color="auto" w:fill="auto"/>
          </w:tcPr>
          <w:p w14:paraId="57A503A1" w14:textId="51FB28E9" w:rsidR="00DB4997" w:rsidRPr="00F0278E" w:rsidRDefault="00706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Participated in the consultation of the new library creation and </w:t>
            </w:r>
            <w:r w:rsidR="003623FD">
              <w:rPr>
                <w:rFonts w:ascii="Arial" w:hAnsi="Arial" w:cs="Arial"/>
              </w:rPr>
              <w:t xml:space="preserve">ensured </w:t>
            </w:r>
          </w:p>
        </w:tc>
      </w:tr>
      <w:tr w:rsidR="00DD09EC" w14:paraId="2D3C9AF3" w14:textId="77777777" w:rsidTr="00324870">
        <w:trPr>
          <w:trHeight w:val="126"/>
        </w:trPr>
        <w:tc>
          <w:tcPr>
            <w:tcW w:w="2021" w:type="dxa"/>
          </w:tcPr>
          <w:p w14:paraId="73838DAB" w14:textId="77777777" w:rsidR="00DD09EC" w:rsidRDefault="00DD09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14:paraId="71732FCE" w14:textId="18BBB10A" w:rsidR="00DD09EC" w:rsidRDefault="00DD09EC">
            <w:pPr>
              <w:rPr>
                <w:rFonts w:ascii="Arial" w:hAnsi="Arial" w:cs="Arial"/>
                <w:b/>
                <w:bCs/>
              </w:rPr>
            </w:pPr>
          </w:p>
          <w:p w14:paraId="28E83614" w14:textId="77777777" w:rsidR="00DD09EC" w:rsidRDefault="00DD09EC">
            <w:pPr>
              <w:rPr>
                <w:rFonts w:ascii="Arial" w:hAnsi="Arial" w:cs="Arial"/>
                <w:b/>
                <w:bCs/>
              </w:rPr>
            </w:pPr>
          </w:p>
          <w:p w14:paraId="386BCDDF" w14:textId="77777777" w:rsidR="00DD09EC" w:rsidRDefault="00DD09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9" w:type="dxa"/>
            <w:shd w:val="clear" w:color="auto" w:fill="auto"/>
          </w:tcPr>
          <w:p w14:paraId="1AC5B1A4" w14:textId="77777777" w:rsidR="00DD09EC" w:rsidRPr="00F0278E" w:rsidRDefault="00DD09EC">
            <w:pPr>
              <w:rPr>
                <w:rFonts w:ascii="Arial" w:hAnsi="Arial" w:cs="Arial"/>
              </w:rPr>
            </w:pPr>
          </w:p>
        </w:tc>
      </w:tr>
      <w:tr w:rsidR="00B55965" w14:paraId="45570F7D" w14:textId="77777777" w:rsidTr="00096BCB">
        <w:trPr>
          <w:trHeight w:val="126"/>
        </w:trPr>
        <w:tc>
          <w:tcPr>
            <w:tcW w:w="9016" w:type="dxa"/>
            <w:gridSpan w:val="3"/>
            <w:shd w:val="clear" w:color="auto" w:fill="D9E2F3" w:themeFill="accent1" w:themeFillTint="33"/>
          </w:tcPr>
          <w:p w14:paraId="717EF064" w14:textId="0FE030B9" w:rsidR="00B55965" w:rsidRPr="008D0CB9" w:rsidRDefault="00B55965" w:rsidP="008D0C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Policy</w:t>
            </w:r>
            <w:r w:rsidRPr="008D0CB9">
              <w:rPr>
                <w:rFonts w:ascii="Arial" w:hAnsi="Arial" w:cs="Arial"/>
                <w:b/>
                <w:bCs/>
              </w:rPr>
              <w:t xml:space="preserve"> Update </w:t>
            </w:r>
          </w:p>
          <w:p w14:paraId="3BE7C400" w14:textId="1BCAEA54" w:rsidR="00B55965" w:rsidRPr="008D0CB9" w:rsidRDefault="00B55965" w:rsidP="008D0CB9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>(Written by the Sabbatical Officer this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section</w:t>
            </w: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report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is aimed at tracking their progress against any relevant policy passed by Student Senate or AGM) </w:t>
            </w:r>
          </w:p>
        </w:tc>
      </w:tr>
      <w:tr w:rsidR="00DD09EC" w14:paraId="471CC11F" w14:textId="77777777" w:rsidTr="00DB4997">
        <w:trPr>
          <w:trHeight w:val="126"/>
        </w:trPr>
        <w:tc>
          <w:tcPr>
            <w:tcW w:w="2021" w:type="dxa"/>
          </w:tcPr>
          <w:p w14:paraId="2A552F99" w14:textId="228E11DB" w:rsidR="00DD09EC" w:rsidRDefault="00B55965" w:rsidP="008D0C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Cardiff University Students’ Union and Graduation 2023</w:t>
            </w:r>
          </w:p>
        </w:tc>
        <w:tc>
          <w:tcPr>
            <w:tcW w:w="6995" w:type="dxa"/>
            <w:gridSpan w:val="2"/>
            <w:shd w:val="clear" w:color="auto" w:fill="auto"/>
          </w:tcPr>
          <w:p w14:paraId="318C4721" w14:textId="3C886C41" w:rsidR="00EF41C7" w:rsidRPr="00EF41C7" w:rsidRDefault="00EF41C7" w:rsidP="00EF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F41C7">
              <w:rPr>
                <w:rFonts w:ascii="Arial" w:hAnsi="Arial" w:cs="Arial"/>
              </w:rPr>
              <w:t>This motion resolves that Cardiff Students’ Union will not send Sabbatical</w:t>
            </w:r>
            <w:r>
              <w:rPr>
                <w:rFonts w:ascii="Arial" w:hAnsi="Arial" w:cs="Arial"/>
              </w:rPr>
              <w:t xml:space="preserve"> </w:t>
            </w:r>
            <w:r w:rsidRPr="00EF41C7">
              <w:rPr>
                <w:rFonts w:ascii="Arial" w:hAnsi="Arial" w:cs="Arial"/>
              </w:rPr>
              <w:t>Trustees, Campaigns Officers, or any representatives of past, present, or</w:t>
            </w:r>
            <w:r>
              <w:rPr>
                <w:rFonts w:ascii="Arial" w:hAnsi="Arial" w:cs="Arial"/>
              </w:rPr>
              <w:t xml:space="preserve"> </w:t>
            </w:r>
            <w:r w:rsidRPr="00EF41C7">
              <w:rPr>
                <w:rFonts w:ascii="Arial" w:hAnsi="Arial" w:cs="Arial"/>
              </w:rPr>
              <w:t>incoming to attend or represent the Students’ Union at Graduation 2023, in the</w:t>
            </w:r>
            <w:r>
              <w:rPr>
                <w:rFonts w:ascii="Arial" w:hAnsi="Arial" w:cs="Arial"/>
              </w:rPr>
              <w:t xml:space="preserve"> </w:t>
            </w:r>
            <w:r w:rsidRPr="00EF41C7">
              <w:rPr>
                <w:rFonts w:ascii="Arial" w:hAnsi="Arial" w:cs="Arial"/>
              </w:rPr>
              <w:t>case that UCU takes industrial action in the week of Graduation 2023. This</w:t>
            </w:r>
            <w:r>
              <w:rPr>
                <w:rFonts w:ascii="Arial" w:hAnsi="Arial" w:cs="Arial"/>
              </w:rPr>
              <w:t xml:space="preserve"> </w:t>
            </w:r>
            <w:r w:rsidRPr="00EF41C7">
              <w:rPr>
                <w:rFonts w:ascii="Arial" w:hAnsi="Arial" w:cs="Arial"/>
              </w:rPr>
              <w:t>includes making speeches at graduation ceremonies, attending Cardiff University</w:t>
            </w:r>
          </w:p>
          <w:p w14:paraId="6D919DA5" w14:textId="77777777" w:rsidR="00EF41C7" w:rsidRDefault="00EF41C7" w:rsidP="00EF41C7">
            <w:pPr>
              <w:rPr>
                <w:rFonts w:ascii="Arial" w:hAnsi="Arial" w:cs="Arial"/>
              </w:rPr>
            </w:pPr>
            <w:r w:rsidRPr="00EF41C7">
              <w:rPr>
                <w:rFonts w:ascii="Arial" w:hAnsi="Arial" w:cs="Arial"/>
              </w:rPr>
              <w:t>graduation dinners, or related activities.</w:t>
            </w:r>
          </w:p>
          <w:p w14:paraId="4610D9C4" w14:textId="77777777" w:rsidR="00EF41C7" w:rsidRPr="00EF41C7" w:rsidRDefault="00EF41C7" w:rsidP="00EF41C7">
            <w:pPr>
              <w:rPr>
                <w:rFonts w:ascii="Arial" w:hAnsi="Arial" w:cs="Arial"/>
              </w:rPr>
            </w:pPr>
          </w:p>
          <w:p w14:paraId="1C742D20" w14:textId="0659A8EC" w:rsidR="00DD09EC" w:rsidRDefault="00EF41C7" w:rsidP="00EF41C7">
            <w:pPr>
              <w:rPr>
                <w:rFonts w:ascii="Arial" w:hAnsi="Arial" w:cs="Arial"/>
              </w:rPr>
            </w:pPr>
            <w:r w:rsidRPr="00EF41C7">
              <w:rPr>
                <w:rFonts w:ascii="Arial" w:hAnsi="Arial" w:cs="Arial"/>
              </w:rPr>
              <w:t>2. This motion resolves that Cardiff Students’ Union makes a public statement condemning Cardiff University’s choice to deduct 50-100% of pay from staff participating in the MAB, ASOS, or similar industrial</w:t>
            </w:r>
          </w:p>
          <w:p w14:paraId="5FEB84E2" w14:textId="77777777" w:rsidR="00EF41C7" w:rsidRPr="00EF41C7" w:rsidRDefault="00EF41C7" w:rsidP="00EF41C7">
            <w:pPr>
              <w:rPr>
                <w:rFonts w:ascii="Arial" w:hAnsi="Arial" w:cs="Arial"/>
              </w:rPr>
            </w:pPr>
          </w:p>
          <w:p w14:paraId="7418D1BE" w14:textId="44678B4B" w:rsidR="00DD09EC" w:rsidRDefault="00EF41C7" w:rsidP="008D0C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</w:t>
            </w:r>
          </w:p>
          <w:p w14:paraId="5CA87EFE" w14:textId="77777777" w:rsidR="00DD09EC" w:rsidRDefault="00DD09EC" w:rsidP="008D0C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41C7" w14:paraId="1BEDF179" w14:textId="77777777" w:rsidTr="00DB4997">
        <w:trPr>
          <w:trHeight w:val="126"/>
        </w:trPr>
        <w:tc>
          <w:tcPr>
            <w:tcW w:w="2021" w:type="dxa"/>
          </w:tcPr>
          <w:p w14:paraId="6F8282D8" w14:textId="4DD5EAEC" w:rsidR="00EF41C7" w:rsidRDefault="00E4256C" w:rsidP="008D0CB9">
            <w:pPr>
              <w:rPr>
                <w:rFonts w:ascii="Arial" w:hAnsi="Arial" w:cs="Arial"/>
                <w:b/>
                <w:bCs/>
              </w:rPr>
            </w:pPr>
            <w:r w:rsidRPr="00E4256C">
              <w:rPr>
                <w:rFonts w:ascii="Arial" w:hAnsi="Arial" w:cs="Arial"/>
                <w:b/>
                <w:bCs/>
              </w:rPr>
              <w:t>Change the way we talk about ethnicity</w:t>
            </w:r>
          </w:p>
        </w:tc>
        <w:tc>
          <w:tcPr>
            <w:tcW w:w="6995" w:type="dxa"/>
            <w:gridSpan w:val="2"/>
            <w:shd w:val="clear" w:color="auto" w:fill="auto"/>
          </w:tcPr>
          <w:p w14:paraId="0FE29C8B" w14:textId="42134686" w:rsidR="00746A10" w:rsidRDefault="00E4256C" w:rsidP="00EF41C7">
            <w:pPr>
              <w:rPr>
                <w:rFonts w:ascii="Arial" w:hAnsi="Arial" w:cs="Arial"/>
              </w:rPr>
            </w:pPr>
            <w:r w:rsidRPr="00E4256C">
              <w:rPr>
                <w:rFonts w:ascii="Arial" w:hAnsi="Arial" w:cs="Arial"/>
              </w:rPr>
              <w:t>1. Cardiff SU will permanently change the title of the role of Black and Ethnic Minority</w:t>
            </w:r>
            <w:r w:rsidR="00746A10">
              <w:rPr>
                <w:rFonts w:ascii="Arial" w:hAnsi="Arial" w:cs="Arial"/>
              </w:rPr>
              <w:t xml:space="preserve"> – </w:t>
            </w:r>
            <w:r w:rsidR="00746A10" w:rsidRPr="00253DF4">
              <w:rPr>
                <w:rFonts w:ascii="Arial" w:hAnsi="Arial" w:cs="Arial"/>
                <w:b/>
                <w:bCs/>
              </w:rPr>
              <w:t>Complete</w:t>
            </w:r>
          </w:p>
          <w:p w14:paraId="4CACB7FA" w14:textId="77777777" w:rsidR="00EE3613" w:rsidRDefault="00EE3613" w:rsidP="00EF41C7">
            <w:pPr>
              <w:rPr>
                <w:rFonts w:ascii="Arial" w:hAnsi="Arial" w:cs="Arial"/>
              </w:rPr>
            </w:pPr>
          </w:p>
          <w:p w14:paraId="226D9FFA" w14:textId="48838F5C" w:rsidR="00EE3613" w:rsidRPr="00EE3613" w:rsidRDefault="00EE3613" w:rsidP="00EE3613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EE361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2. Cardiff SU will work with the current Black and Ethnic Minority Officer as well as future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EE361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Anti-racism Officers to create a guidance on communicating about ethnicities and racism,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EE361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which will be circulated to its staff members, trustees, as well as student societies and</w:t>
            </w:r>
          </w:p>
          <w:p w14:paraId="06868856" w14:textId="701F821D" w:rsidR="00EE3613" w:rsidRDefault="00EE3613" w:rsidP="00EE3613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EE361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student leaders. This work will involve consultation with the student body and review of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EE361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best practice adopted by other organisations,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</w:t>
            </w:r>
            <w:r w:rsidRPr="00EE361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uch as the UK and Welsh governments</w:t>
            </w:r>
            <w:r w:rsidR="00253DF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– </w:t>
            </w:r>
            <w:r w:rsidR="00253DF4" w:rsidRPr="00253DF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Not started</w:t>
            </w:r>
          </w:p>
          <w:p w14:paraId="77FF23D2" w14:textId="77777777" w:rsidR="00EE3613" w:rsidRPr="00EE3613" w:rsidRDefault="00EE3613" w:rsidP="00EE3613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  <w:p w14:paraId="35F450DF" w14:textId="3EEEF0C5" w:rsidR="00EE3613" w:rsidRDefault="00EE3613" w:rsidP="00EE3613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EE361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3. Cardiff SU officers will lobby Cardiff University to also adopt best practice in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EE361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communicating about ethnicities and racism, steering away from the use of the BME and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EE361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BAME umbrella terms, as well as the terminology of “political Blackness”</w:t>
            </w:r>
            <w:r w:rsidR="00253DF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– </w:t>
            </w:r>
            <w:r w:rsidR="00253DF4" w:rsidRPr="00253DF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In progress</w:t>
            </w:r>
          </w:p>
          <w:p w14:paraId="3ACFE1D2" w14:textId="77777777" w:rsidR="00746A10" w:rsidRDefault="00746A10" w:rsidP="00EE3613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  <w:p w14:paraId="13F6F34D" w14:textId="77777777" w:rsidR="00746A10" w:rsidRDefault="00746A10" w:rsidP="00EE3613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  <w:p w14:paraId="58657484" w14:textId="1FCF1A19" w:rsidR="00746A10" w:rsidRPr="00EE3613" w:rsidRDefault="00746A10" w:rsidP="00EE3613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  <w:p w14:paraId="7CE297FE" w14:textId="4484BE86" w:rsidR="00EE3613" w:rsidRDefault="00EE3613" w:rsidP="00EF41C7">
            <w:pPr>
              <w:rPr>
                <w:rFonts w:ascii="Arial" w:hAnsi="Arial" w:cs="Arial"/>
              </w:rPr>
            </w:pPr>
          </w:p>
        </w:tc>
      </w:tr>
    </w:tbl>
    <w:p w14:paraId="0CD9CE13" w14:textId="77777777" w:rsidR="008D0CB9" w:rsidRDefault="008D0CB9" w:rsidP="008D0C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537059" w14:paraId="118111A5" w14:textId="77777777" w:rsidTr="00B72C09">
        <w:tc>
          <w:tcPr>
            <w:tcW w:w="5098" w:type="dxa"/>
            <w:shd w:val="clear" w:color="auto" w:fill="D9E2F3" w:themeFill="accent1" w:themeFillTint="33"/>
          </w:tcPr>
          <w:p w14:paraId="0581C011" w14:textId="6926FB5B" w:rsidR="00537059" w:rsidRDefault="0053705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Accountability Session:</w:t>
            </w:r>
          </w:p>
        </w:tc>
        <w:tc>
          <w:tcPr>
            <w:tcW w:w="3918" w:type="dxa"/>
          </w:tcPr>
          <w:p w14:paraId="5DB20545" w14:textId="5DAE3FD3" w:rsidR="00466877" w:rsidRDefault="006E22C4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Zohaib Tahir</w:t>
            </w:r>
          </w:p>
        </w:tc>
      </w:tr>
      <w:tr w:rsidR="00537059" w14:paraId="1E014FB7" w14:textId="77777777" w:rsidTr="00B72C09">
        <w:tc>
          <w:tcPr>
            <w:tcW w:w="5098" w:type="dxa"/>
            <w:shd w:val="clear" w:color="auto" w:fill="D9E2F3" w:themeFill="accent1" w:themeFillTint="33"/>
          </w:tcPr>
          <w:p w14:paraId="1F8E97CC" w14:textId="084A2EF1" w:rsidR="00537059" w:rsidRDefault="0053705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 of the Accountability Session:</w:t>
            </w:r>
          </w:p>
        </w:tc>
        <w:tc>
          <w:tcPr>
            <w:tcW w:w="3918" w:type="dxa"/>
          </w:tcPr>
          <w:p w14:paraId="3C623112" w14:textId="08B5D4EB" w:rsidR="00537059" w:rsidRDefault="006E22C4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Harshdeep Kaur</w:t>
            </w:r>
          </w:p>
        </w:tc>
      </w:tr>
      <w:tr w:rsidR="00537059" w14:paraId="07865857" w14:textId="77777777" w:rsidTr="00B72C09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335BE098" w14:textId="35C6EE2F" w:rsidR="00537059" w:rsidRDefault="0053705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Members of the Accountability Session:</w:t>
            </w:r>
          </w:p>
        </w:tc>
        <w:tc>
          <w:tcPr>
            <w:tcW w:w="3918" w:type="dxa"/>
          </w:tcPr>
          <w:p w14:paraId="3C2B485C" w14:textId="4A200FCB" w:rsidR="00537059" w:rsidRDefault="00485E53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Harshdeep Kaur</w:t>
            </w:r>
          </w:p>
          <w:p w14:paraId="520CA14D" w14:textId="4E019FC5" w:rsidR="00CD45C5" w:rsidRDefault="008F0ECF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Amelia Hamilton</w:t>
            </w:r>
          </w:p>
          <w:p w14:paraId="583ACAD2" w14:textId="69CFCE24" w:rsidR="008F0ECF" w:rsidRDefault="008F0ECF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Zohaib Tahir</w:t>
            </w:r>
          </w:p>
          <w:p w14:paraId="5A9BE681" w14:textId="68697BA1" w:rsidR="008F0ECF" w:rsidRDefault="00191A98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Nodie Caple-Faye</w:t>
            </w:r>
          </w:p>
          <w:p w14:paraId="1988F089" w14:textId="101D04CF" w:rsidR="00191A98" w:rsidRDefault="002E2C3B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Beauchamp</w:t>
            </w:r>
          </w:p>
          <w:p w14:paraId="57F30059" w14:textId="4BFCBB77" w:rsidR="006B19DA" w:rsidRDefault="006B19DA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Muhammad Ubaid-Urrahmaan</w:t>
            </w:r>
          </w:p>
          <w:p w14:paraId="51ABEDCD" w14:textId="4E2C6FC0" w:rsidR="007B487F" w:rsidRDefault="007B487F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Adeeb Moha</w:t>
            </w:r>
            <w:r w:rsidR="00175FE5">
              <w:rPr>
                <w:rFonts w:ascii="Arial" w:hAnsi="Arial" w:cs="Arial"/>
              </w:rPr>
              <w:t>med Rameez</w:t>
            </w:r>
          </w:p>
          <w:p w14:paraId="51C63EC3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0B207608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3E98C1BF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0B35D002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12AF82CF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36CBC9BE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66C3FB23" w14:textId="77777777" w:rsidR="00537059" w:rsidRDefault="00537059" w:rsidP="002B3AC7">
            <w:pPr>
              <w:rPr>
                <w:rFonts w:ascii="Arial" w:hAnsi="Arial" w:cs="Arial"/>
              </w:rPr>
            </w:pPr>
          </w:p>
        </w:tc>
      </w:tr>
      <w:tr w:rsidR="00537059" w14:paraId="39C73F52" w14:textId="77777777" w:rsidTr="00B72C09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3C5A3C48" w14:textId="1F066CBD" w:rsidR="00537059" w:rsidRDefault="0053705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the Accountability Session:</w:t>
            </w:r>
          </w:p>
        </w:tc>
        <w:tc>
          <w:tcPr>
            <w:tcW w:w="3918" w:type="dxa"/>
          </w:tcPr>
          <w:p w14:paraId="6CC76DAC" w14:textId="33DA9473" w:rsidR="00537059" w:rsidRDefault="00B91AFD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07/12/2023</w:t>
            </w:r>
          </w:p>
        </w:tc>
      </w:tr>
    </w:tbl>
    <w:p w14:paraId="65DDB551" w14:textId="77777777" w:rsidR="00537059" w:rsidRDefault="00537059" w:rsidP="008D0CB9">
      <w:pPr>
        <w:rPr>
          <w:rFonts w:ascii="Arial" w:hAnsi="Arial" w:cs="Arial"/>
          <w:b/>
          <w:bCs/>
        </w:rPr>
      </w:pPr>
    </w:p>
    <w:p w14:paraId="0185B795" w14:textId="205E89EB" w:rsidR="008D0CB9" w:rsidRDefault="008D0CB9" w:rsidP="008D0CB9">
      <w:pPr>
        <w:rPr>
          <w:rFonts w:ascii="Arial" w:hAnsi="Arial" w:cs="Arial"/>
          <w:b/>
          <w:bCs/>
        </w:rPr>
      </w:pPr>
      <w:r w:rsidRPr="008D0CB9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 xml:space="preserve">2: Accountability Session </w:t>
      </w:r>
    </w:p>
    <w:p w14:paraId="1DC6CBB2" w14:textId="28A998F8" w:rsidR="008D0CB9" w:rsidRDefault="008D0CB9" w:rsidP="008D0CB9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hAnsi="Arial" w:cs="Arial"/>
          <w:i/>
          <w:iCs/>
          <w:sz w:val="20"/>
          <w:szCs w:val="20"/>
        </w:rPr>
        <w:t xml:space="preserve">This section is to be completed by the </w:t>
      </w:r>
      <w:r>
        <w:rPr>
          <w:rFonts w:ascii="Arial" w:hAnsi="Arial" w:cs="Arial"/>
          <w:i/>
          <w:iCs/>
          <w:sz w:val="20"/>
          <w:szCs w:val="20"/>
        </w:rPr>
        <w:t>accountability session members prior to speaking to the Sabbatical Officer</w:t>
      </w:r>
      <w:r w:rsidR="00537059">
        <w:rPr>
          <w:rFonts w:ascii="Arial" w:hAnsi="Arial" w:cs="Arial"/>
          <w:i/>
          <w:iCs/>
          <w:sz w:val="20"/>
          <w:szCs w:val="20"/>
        </w:rPr>
        <w:t xml:space="preserve">. This section should then be used to aid discussion with the Sabbatical Officer and information added where relevant.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0CB9" w14:paraId="46688254" w14:textId="77777777" w:rsidTr="008D0CB9">
        <w:tc>
          <w:tcPr>
            <w:tcW w:w="9016" w:type="dxa"/>
            <w:gridSpan w:val="2"/>
            <w:shd w:val="clear" w:color="auto" w:fill="D5DCE4" w:themeFill="text2" w:themeFillTint="33"/>
          </w:tcPr>
          <w:p w14:paraId="76A77519" w14:textId="77777777" w:rsidR="008D0CB9" w:rsidRPr="008D0CB9" w:rsidRDefault="008D0CB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Areas Working Well </w:t>
            </w:r>
          </w:p>
          <w:p w14:paraId="62212C5C" w14:textId="77777777" w:rsidR="00537059" w:rsidRDefault="008D0CB9" w:rsidP="008D0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(Written by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accountability session members this section should detail areas the members think is working well and what they believe the Sabbatical Off</w:t>
            </w:r>
            <w:r w:rsidR="00537059">
              <w:rPr>
                <w:rFonts w:ascii="Arial" w:hAnsi="Arial" w:cs="Arial"/>
                <w:i/>
                <w:iCs/>
                <w:sz w:val="20"/>
                <w:szCs w:val="20"/>
              </w:rPr>
              <w:t>icer should keep doing)</w:t>
            </w:r>
          </w:p>
          <w:p w14:paraId="6E10C89C" w14:textId="77777777" w:rsidR="00537059" w:rsidRDefault="00537059" w:rsidP="008D0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BD90CB" w14:textId="454B526B" w:rsidR="00537059" w:rsidRPr="00537059" w:rsidRDefault="00537059" w:rsidP="008D0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 for the accountability session members: Don’t forget to ask the Sabbatical Officer their opinion on what is working well. </w:t>
            </w:r>
          </w:p>
        </w:tc>
      </w:tr>
      <w:tr w:rsidR="008D0CB9" w14:paraId="289B6FC0" w14:textId="77777777" w:rsidTr="008D0CB9">
        <w:tc>
          <w:tcPr>
            <w:tcW w:w="9016" w:type="dxa"/>
            <w:gridSpan w:val="2"/>
          </w:tcPr>
          <w:p w14:paraId="2A899F72" w14:textId="77777777" w:rsidR="008D0CB9" w:rsidRDefault="008D0CB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ED18C" w14:textId="3421700B" w:rsidR="00537059" w:rsidRDefault="007E1A54" w:rsidP="00E010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Big </w:t>
            </w:r>
            <w:r w:rsidR="00DB13AD">
              <w:rPr>
                <w:rFonts w:ascii="Arial" w:hAnsi="Arial" w:cs="Arial"/>
                <w:sz w:val="20"/>
                <w:szCs w:val="20"/>
              </w:rPr>
              <w:t>Conversation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81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really well</w:t>
            </w:r>
            <w:proofErr w:type="gramEnd"/>
          </w:p>
          <w:p w14:paraId="0279541A" w14:textId="353971B1" w:rsidR="007E1A54" w:rsidRDefault="007E1A54" w:rsidP="00E010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at AGM</w:t>
            </w:r>
          </w:p>
          <w:p w14:paraId="536BA123" w14:textId="311DB7EB" w:rsidR="0075464D" w:rsidRDefault="0075464D" w:rsidP="00E010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Budgeting on financial support for bills going well so far</w:t>
            </w:r>
          </w:p>
          <w:p w14:paraId="26785130" w14:textId="2FE7B76D" w:rsidR="0075464D" w:rsidRDefault="00440E25" w:rsidP="00E010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Effort in ensuring all students received their grades and graduated at the end of the year</w:t>
            </w:r>
          </w:p>
          <w:p w14:paraId="7FBC2CD0" w14:textId="0406A06E" w:rsidR="00B9181E" w:rsidRDefault="00B9181E" w:rsidP="00E010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communication with university </w:t>
            </w:r>
            <w:r w:rsidR="005718F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ongoing</w:t>
            </w:r>
          </w:p>
          <w:p w14:paraId="7A122019" w14:textId="155E7AA0" w:rsidR="005718F0" w:rsidRDefault="005718F0" w:rsidP="00E010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lot of things done – big report</w:t>
            </w:r>
            <w:r w:rsidR="00463E06">
              <w:rPr>
                <w:rFonts w:ascii="Arial" w:hAnsi="Arial" w:cs="Arial"/>
                <w:sz w:val="20"/>
                <w:szCs w:val="20"/>
              </w:rPr>
              <w:t xml:space="preserve"> - l</w:t>
            </w:r>
            <w:r>
              <w:rPr>
                <w:rFonts w:ascii="Arial" w:hAnsi="Arial" w:cs="Arial"/>
                <w:sz w:val="20"/>
                <w:szCs w:val="20"/>
              </w:rPr>
              <w:t>ots of achievements</w:t>
            </w:r>
          </w:p>
          <w:p w14:paraId="5E5ED525" w14:textId="190513AD" w:rsidR="005E075A" w:rsidRDefault="005E075A" w:rsidP="00E010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Engaging well with student community – wants to bridge gap between staff and students, particularly top management</w:t>
            </w:r>
          </w:p>
          <w:p w14:paraId="3AFDE995" w14:textId="58AB9A92" w:rsidR="003A333A" w:rsidRDefault="003A333A" w:rsidP="003A33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C2693" w14:textId="253B3610" w:rsidR="003A333A" w:rsidRPr="003A333A" w:rsidRDefault="00DB13AD" w:rsidP="003A33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Note from </w:t>
            </w:r>
            <w:r w:rsidR="003A333A" w:rsidRPr="003A333A">
              <w:rPr>
                <w:rFonts w:ascii="Arial" w:hAnsi="Arial" w:cs="Arial"/>
                <w:sz w:val="20"/>
                <w:szCs w:val="20"/>
                <w:u w:val="single"/>
              </w:rPr>
              <w:t>Angie</w:t>
            </w:r>
          </w:p>
          <w:p w14:paraId="7C60191D" w14:textId="77777777" w:rsidR="003A333A" w:rsidRDefault="003A333A" w:rsidP="003A33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8E8CD" w14:textId="77777777" w:rsidR="00537059" w:rsidRDefault="003A333A" w:rsidP="007A7FE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A333A">
              <w:rPr>
                <w:rFonts w:ascii="Arial" w:hAnsi="Arial" w:cs="Arial"/>
                <w:sz w:val="20"/>
                <w:szCs w:val="20"/>
              </w:rPr>
              <w:lastRenderedPageBreak/>
              <w:t>Relationship capacity</w:t>
            </w:r>
            <w:r w:rsidR="008D29CA">
              <w:rPr>
                <w:rFonts w:ascii="Arial" w:hAnsi="Arial" w:cs="Arial"/>
                <w:sz w:val="20"/>
                <w:szCs w:val="20"/>
              </w:rPr>
              <w:t xml:space="preserve"> – strategic side</w:t>
            </w:r>
          </w:p>
          <w:p w14:paraId="325CAE67" w14:textId="557C865B" w:rsidR="00414091" w:rsidRPr="007A7FE2" w:rsidRDefault="00414091" w:rsidP="007A7FE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B9" w14:paraId="162D9254" w14:textId="77777777" w:rsidTr="00537059">
        <w:tc>
          <w:tcPr>
            <w:tcW w:w="9016" w:type="dxa"/>
            <w:gridSpan w:val="2"/>
            <w:shd w:val="clear" w:color="auto" w:fill="D5DCE4" w:themeFill="text2" w:themeFillTint="33"/>
          </w:tcPr>
          <w:p w14:paraId="7B983EC4" w14:textId="28E6A3AA" w:rsidR="00537059" w:rsidRPr="008D0CB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Areas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Improvement </w:t>
            </w:r>
            <w:r w:rsidRPr="008D0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F560A4" w14:textId="72683DBD" w:rsidR="008D0CB9" w:rsidRDefault="00537059" w:rsidP="008D0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(Written by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accountability session members this section should detail areas the members think could do with additional focus). </w:t>
            </w:r>
          </w:p>
          <w:p w14:paraId="29C314BA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AD36B" w14:textId="1F845613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Note for the accountability session members: Don’t forget to ask the Sabbatical Officer their opinion on what could be improved.</w:t>
            </w:r>
          </w:p>
        </w:tc>
      </w:tr>
      <w:tr w:rsidR="008D0CB9" w14:paraId="34B25BF1" w14:textId="77777777" w:rsidTr="008D0CB9">
        <w:tc>
          <w:tcPr>
            <w:tcW w:w="9016" w:type="dxa"/>
            <w:gridSpan w:val="2"/>
          </w:tcPr>
          <w:p w14:paraId="6D35B953" w14:textId="77777777" w:rsidR="008D0CB9" w:rsidRDefault="008D0CB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E15EB" w14:textId="4418EF54" w:rsidR="00537059" w:rsidRDefault="0075464D" w:rsidP="007546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underrepresented students e.g. international students</w:t>
            </w:r>
            <w:r w:rsidR="00440E25">
              <w:rPr>
                <w:rFonts w:ascii="Arial" w:hAnsi="Arial" w:cs="Arial"/>
                <w:sz w:val="20"/>
                <w:szCs w:val="20"/>
              </w:rPr>
              <w:t xml:space="preserve"> – needs attention</w:t>
            </w:r>
          </w:p>
          <w:p w14:paraId="26216CD7" w14:textId="10106A27" w:rsidR="00537059" w:rsidRDefault="006A4A22" w:rsidP="008D0C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things have not started/been looked at – need to make sure they are carried through</w:t>
            </w:r>
          </w:p>
          <w:p w14:paraId="0175B275" w14:textId="0E43B235" w:rsidR="006A4A22" w:rsidRDefault="006A4A22" w:rsidP="008D0C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Offering support to every speaker at AGM</w:t>
            </w:r>
          </w:p>
          <w:p w14:paraId="13434443" w14:textId="54EA8622" w:rsidR="005A7ED5" w:rsidRPr="006A4A22" w:rsidRDefault="005A7ED5" w:rsidP="008D0C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Affordability of transport from Cathays to Heath – needs looking at</w:t>
            </w:r>
          </w:p>
          <w:p w14:paraId="6D536E10" w14:textId="77777777" w:rsidR="00537059" w:rsidRDefault="00537059" w:rsidP="004140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B9" w14:paraId="308915DE" w14:textId="77777777" w:rsidTr="00537059">
        <w:tc>
          <w:tcPr>
            <w:tcW w:w="9016" w:type="dxa"/>
            <w:gridSpan w:val="2"/>
            <w:shd w:val="clear" w:color="auto" w:fill="D5DCE4" w:themeFill="text2" w:themeFillTint="33"/>
          </w:tcPr>
          <w:p w14:paraId="35917782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Accountability Session Questions </w:t>
            </w:r>
          </w:p>
          <w:p w14:paraId="397DF768" w14:textId="36AA48A6" w:rsidR="00537059" w:rsidRPr="00537059" w:rsidRDefault="00537059" w:rsidP="005370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(Written by the accountability session members this section should outline the key questions the session have for the Sabbatical Officer, </w:t>
            </w:r>
            <w:r w:rsidR="00150A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note</w:t>
            </w:r>
            <w:r w:rsidR="00150A6B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answers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should then be provided in the next box). </w:t>
            </w:r>
          </w:p>
        </w:tc>
      </w:tr>
      <w:tr w:rsidR="00537059" w14:paraId="249CB691" w14:textId="77777777" w:rsidTr="00537059">
        <w:tc>
          <w:tcPr>
            <w:tcW w:w="4508" w:type="dxa"/>
            <w:shd w:val="clear" w:color="auto" w:fill="auto"/>
          </w:tcPr>
          <w:p w14:paraId="62D67311" w14:textId="599959D4" w:rsidR="00537059" w:rsidRPr="0075464D" w:rsidRDefault="00537059" w:rsidP="0053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Q1.</w:t>
            </w:r>
            <w:r w:rsidR="007546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464D" w:rsidRPr="0075464D">
              <w:rPr>
                <w:rFonts w:ascii="Arial" w:hAnsi="Arial" w:cs="Arial"/>
                <w:sz w:val="20"/>
                <w:szCs w:val="20"/>
              </w:rPr>
              <w:t>AGM Press</w:t>
            </w:r>
            <w:r w:rsidR="006A4A22">
              <w:rPr>
                <w:rFonts w:ascii="Arial" w:hAnsi="Arial" w:cs="Arial"/>
                <w:sz w:val="20"/>
                <w:szCs w:val="20"/>
              </w:rPr>
              <w:t xml:space="preserve"> – How have you handled the situation?</w:t>
            </w:r>
            <w:r w:rsidR="006D1576">
              <w:rPr>
                <w:rFonts w:ascii="Arial" w:hAnsi="Arial" w:cs="Arial"/>
                <w:sz w:val="20"/>
                <w:szCs w:val="20"/>
              </w:rPr>
              <w:t xml:space="preserve"> How are you supporting the proposers of the ceasefire motion? Have you reached out to Jewish students?</w:t>
            </w:r>
          </w:p>
          <w:p w14:paraId="75CE2491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F49316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43D3925A" w14:textId="77777777" w:rsidR="0034022A" w:rsidRDefault="00537059" w:rsidP="003402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22A">
              <w:rPr>
                <w:rFonts w:ascii="Arial" w:hAnsi="Arial" w:cs="Arial"/>
                <w:b/>
                <w:bCs/>
                <w:sz w:val="20"/>
                <w:szCs w:val="20"/>
              </w:rPr>
              <w:t>A1.</w:t>
            </w:r>
          </w:p>
          <w:p w14:paraId="721438D8" w14:textId="5D879F94" w:rsidR="00537059" w:rsidRPr="0034022A" w:rsidRDefault="00683105" w:rsidP="0034022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4022A">
              <w:rPr>
                <w:rFonts w:ascii="Arial" w:hAnsi="Arial" w:cs="Arial"/>
                <w:sz w:val="20"/>
                <w:szCs w:val="20"/>
              </w:rPr>
              <w:t>Responded to Nation Cymru</w:t>
            </w:r>
            <w:r w:rsidRPr="003402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34022A">
              <w:rPr>
                <w:rFonts w:ascii="Arial" w:hAnsi="Arial" w:cs="Arial"/>
                <w:sz w:val="20"/>
                <w:szCs w:val="20"/>
              </w:rPr>
              <w:t>Student removed for safety, to create order in the room</w:t>
            </w:r>
            <w:r w:rsidR="00B309A9" w:rsidRPr="0034022A">
              <w:rPr>
                <w:rFonts w:ascii="Arial" w:hAnsi="Arial" w:cs="Arial"/>
                <w:sz w:val="20"/>
                <w:szCs w:val="20"/>
              </w:rPr>
              <w:t>. Students’ Union providing support to student</w:t>
            </w:r>
          </w:p>
          <w:p w14:paraId="511FC723" w14:textId="77777777" w:rsidR="00B309A9" w:rsidRPr="0034022A" w:rsidRDefault="008F7919" w:rsidP="003402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4022A">
              <w:rPr>
                <w:rFonts w:ascii="Arial" w:hAnsi="Arial" w:cs="Arial"/>
                <w:sz w:val="20"/>
                <w:szCs w:val="20"/>
              </w:rPr>
              <w:t>Responded to LBC</w:t>
            </w:r>
          </w:p>
          <w:p w14:paraId="6D83AE7C" w14:textId="77777777" w:rsidR="008F7919" w:rsidRPr="0034022A" w:rsidRDefault="008F7919" w:rsidP="003402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4022A">
              <w:rPr>
                <w:rFonts w:ascii="Arial" w:hAnsi="Arial" w:cs="Arial"/>
                <w:sz w:val="20"/>
                <w:szCs w:val="20"/>
              </w:rPr>
              <w:t>Dropped stories after response</w:t>
            </w:r>
          </w:p>
          <w:p w14:paraId="48B48A33" w14:textId="53083AA1" w:rsidR="008F7919" w:rsidRPr="0034022A" w:rsidRDefault="008F7919" w:rsidP="003402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4022A">
              <w:rPr>
                <w:rFonts w:ascii="Arial" w:hAnsi="Arial" w:cs="Arial"/>
                <w:sz w:val="20"/>
                <w:szCs w:val="20"/>
              </w:rPr>
              <w:t>Asked to be interviewed live – Dropped</w:t>
            </w:r>
          </w:p>
          <w:p w14:paraId="2B08AE8E" w14:textId="77777777" w:rsidR="008F7919" w:rsidRDefault="008F7919" w:rsidP="003402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4022A">
              <w:rPr>
                <w:rFonts w:ascii="Arial" w:hAnsi="Arial" w:cs="Arial"/>
                <w:sz w:val="20"/>
                <w:szCs w:val="20"/>
              </w:rPr>
              <w:t>Emailed President of Jewish Society</w:t>
            </w:r>
          </w:p>
          <w:p w14:paraId="012F1D57" w14:textId="77777777" w:rsidR="0034022A" w:rsidRDefault="0034022A" w:rsidP="003402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 by four outlets – response was working in partnership with university to identify</w:t>
            </w:r>
            <w:r w:rsidR="0098124B">
              <w:rPr>
                <w:rFonts w:ascii="Arial" w:hAnsi="Arial" w:cs="Arial"/>
                <w:sz w:val="20"/>
                <w:szCs w:val="20"/>
              </w:rPr>
              <w:t xml:space="preserve"> students who said offensive things</w:t>
            </w:r>
          </w:p>
          <w:p w14:paraId="49CD7DCA" w14:textId="77777777" w:rsidR="0098124B" w:rsidRDefault="0098124B" w:rsidP="003402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who said offensive things were removed from meeting</w:t>
            </w:r>
          </w:p>
          <w:p w14:paraId="7BD0CBCA" w14:textId="77777777" w:rsidR="004951AD" w:rsidRPr="004951AD" w:rsidRDefault="004951AD" w:rsidP="004951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Reached out to Islamic Society</w:t>
            </w:r>
          </w:p>
          <w:p w14:paraId="7D363BAF" w14:textId="678553E7" w:rsidR="004951AD" w:rsidRPr="0034022A" w:rsidRDefault="004951AD" w:rsidP="003402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Reached out to speakers on motions</w:t>
            </w:r>
          </w:p>
        </w:tc>
      </w:tr>
      <w:tr w:rsidR="00537059" w14:paraId="7640AE73" w14:textId="77777777" w:rsidTr="00537059">
        <w:tc>
          <w:tcPr>
            <w:tcW w:w="4508" w:type="dxa"/>
            <w:shd w:val="clear" w:color="auto" w:fill="auto"/>
          </w:tcPr>
          <w:p w14:paraId="53F62E59" w14:textId="09D06182" w:rsidR="00537059" w:rsidRPr="008F4A0E" w:rsidRDefault="00537059" w:rsidP="0053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6D157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F4A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4A0E">
              <w:rPr>
                <w:rFonts w:ascii="Arial" w:hAnsi="Arial" w:cs="Arial"/>
                <w:sz w:val="20"/>
                <w:szCs w:val="20"/>
              </w:rPr>
              <w:t>How are the Campaign Officer team being incorporated into your ideas of collaborative governance</w:t>
            </w:r>
            <w:r w:rsidR="00CE0ECD">
              <w:rPr>
                <w:rFonts w:ascii="Arial" w:hAnsi="Arial" w:cs="Arial"/>
                <w:sz w:val="20"/>
                <w:szCs w:val="20"/>
              </w:rPr>
              <w:t>/working style</w:t>
            </w:r>
            <w:r w:rsidR="008F4A0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4B4DAA1" w14:textId="1D1394E2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C49E8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62C22D2" w14:textId="2FCDD232" w:rsidR="00537059" w:rsidRPr="00CE0ECD" w:rsidRDefault="00537059" w:rsidP="0053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D157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CE0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6652" w:rsidRPr="00976652">
              <w:rPr>
                <w:rFonts w:ascii="Arial" w:hAnsi="Arial" w:cs="Arial"/>
                <w:sz w:val="20"/>
                <w:szCs w:val="20"/>
              </w:rPr>
              <w:t>Comments</w:t>
            </w:r>
            <w:r w:rsidR="009766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6652">
              <w:rPr>
                <w:rFonts w:ascii="Arial" w:hAnsi="Arial" w:cs="Arial"/>
                <w:sz w:val="20"/>
                <w:szCs w:val="20"/>
              </w:rPr>
              <w:t xml:space="preserve">from COs on what is working/not working – sign they feel comfortable enough to do so. Communicating on what can be improved. </w:t>
            </w:r>
            <w:r w:rsidR="00D82CAD">
              <w:rPr>
                <w:rFonts w:ascii="Arial" w:hAnsi="Arial" w:cs="Arial"/>
                <w:sz w:val="20"/>
                <w:szCs w:val="20"/>
              </w:rPr>
              <w:t>Teams channel being used.</w:t>
            </w:r>
            <w:r w:rsidR="00D7054D">
              <w:rPr>
                <w:rFonts w:ascii="Arial" w:hAnsi="Arial" w:cs="Arial"/>
                <w:sz w:val="20"/>
                <w:szCs w:val="20"/>
              </w:rPr>
              <w:t xml:space="preserve"> Working to promote each other’s campaigns</w:t>
            </w:r>
          </w:p>
        </w:tc>
      </w:tr>
      <w:tr w:rsidR="00537059" w14:paraId="7CBFF5EE" w14:textId="77777777" w:rsidTr="00537059">
        <w:tc>
          <w:tcPr>
            <w:tcW w:w="4508" w:type="dxa"/>
            <w:shd w:val="clear" w:color="auto" w:fill="auto"/>
          </w:tcPr>
          <w:p w14:paraId="2438E5CC" w14:textId="48ED1C7E" w:rsidR="00537059" w:rsidRPr="005450DA" w:rsidRDefault="00537059" w:rsidP="0053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6D157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A2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A2616" w:rsidRPr="002A2616">
              <w:rPr>
                <w:rFonts w:ascii="Arial" w:hAnsi="Arial" w:cs="Arial"/>
                <w:sz w:val="20"/>
                <w:szCs w:val="20"/>
              </w:rPr>
              <w:t>Clean Up Cardiff -</w:t>
            </w:r>
            <w:r w:rsidR="005450DA" w:rsidRPr="002A2616">
              <w:rPr>
                <w:rFonts w:ascii="Arial" w:hAnsi="Arial" w:cs="Arial"/>
                <w:sz w:val="20"/>
                <w:szCs w:val="20"/>
              </w:rPr>
              <w:t xml:space="preserve"> How are you dealing with the rat situation</w:t>
            </w:r>
            <w:r w:rsidR="001C4CAF">
              <w:rPr>
                <w:rFonts w:ascii="Arial" w:hAnsi="Arial" w:cs="Arial"/>
                <w:sz w:val="20"/>
                <w:szCs w:val="20"/>
              </w:rPr>
              <w:t>? Are you dealing with it in a humane way?</w:t>
            </w:r>
          </w:p>
          <w:p w14:paraId="371D58E4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5DF666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8C29AF9" w14:textId="0605896E" w:rsidR="00537059" w:rsidRPr="001C4CAF" w:rsidRDefault="00537059" w:rsidP="0053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D157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2A2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4CAF">
              <w:rPr>
                <w:rFonts w:ascii="Arial" w:hAnsi="Arial" w:cs="Arial"/>
                <w:sz w:val="20"/>
                <w:szCs w:val="20"/>
              </w:rPr>
              <w:t>Consequence of the type of recycling/bin disposal system</w:t>
            </w:r>
            <w:r w:rsidR="008E7E2D">
              <w:rPr>
                <w:rFonts w:ascii="Arial" w:hAnsi="Arial" w:cs="Arial"/>
                <w:sz w:val="20"/>
                <w:szCs w:val="20"/>
              </w:rPr>
              <w:t xml:space="preserve">. Brought into meetings with Madison e.g. Business School. </w:t>
            </w:r>
            <w:r w:rsidR="009A50A0">
              <w:rPr>
                <w:rFonts w:ascii="Arial" w:hAnsi="Arial" w:cs="Arial"/>
                <w:sz w:val="20"/>
                <w:szCs w:val="20"/>
              </w:rPr>
              <w:t>Response has been that there is not enough money for it. View is to review disposal system</w:t>
            </w:r>
          </w:p>
        </w:tc>
      </w:tr>
      <w:tr w:rsidR="00537059" w14:paraId="1FFF3191" w14:textId="77777777" w:rsidTr="00537059">
        <w:tc>
          <w:tcPr>
            <w:tcW w:w="4508" w:type="dxa"/>
            <w:shd w:val="clear" w:color="auto" w:fill="auto"/>
          </w:tcPr>
          <w:p w14:paraId="0E2E19CA" w14:textId="20764BC3" w:rsidR="00537059" w:rsidRPr="004068A5" w:rsidRDefault="00537059" w:rsidP="0053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6D157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068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68A5">
              <w:rPr>
                <w:rFonts w:ascii="Arial" w:hAnsi="Arial" w:cs="Arial"/>
                <w:sz w:val="20"/>
                <w:szCs w:val="20"/>
              </w:rPr>
              <w:t xml:space="preserve">Can you collect data on how many students </w:t>
            </w:r>
            <w:r w:rsidR="006D1576">
              <w:rPr>
                <w:rFonts w:ascii="Arial" w:hAnsi="Arial" w:cs="Arial"/>
                <w:sz w:val="20"/>
                <w:szCs w:val="20"/>
              </w:rPr>
              <w:t>received</w:t>
            </w:r>
            <w:r w:rsidR="004068A5">
              <w:rPr>
                <w:rFonts w:ascii="Arial" w:hAnsi="Arial" w:cs="Arial"/>
                <w:sz w:val="20"/>
                <w:szCs w:val="20"/>
              </w:rPr>
              <w:t xml:space="preserve"> refunds?</w:t>
            </w:r>
            <w:r w:rsidR="005E075A">
              <w:rPr>
                <w:rFonts w:ascii="Arial" w:hAnsi="Arial" w:cs="Arial"/>
                <w:sz w:val="20"/>
                <w:szCs w:val="20"/>
              </w:rPr>
              <w:t xml:space="preserve"> Need to know to judge the success of the policy.</w:t>
            </w:r>
          </w:p>
          <w:p w14:paraId="2A4C5919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128116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EEEF379" w14:textId="1D75FC75" w:rsidR="00537059" w:rsidRPr="0086491B" w:rsidRDefault="00537059" w:rsidP="0053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D157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="008649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6491B">
              <w:rPr>
                <w:rFonts w:ascii="Arial" w:hAnsi="Arial" w:cs="Arial"/>
                <w:sz w:val="20"/>
                <w:szCs w:val="20"/>
              </w:rPr>
              <w:t xml:space="preserve">Will </w:t>
            </w:r>
            <w:proofErr w:type="gramStart"/>
            <w:r w:rsidR="0086491B">
              <w:rPr>
                <w:rFonts w:ascii="Arial" w:hAnsi="Arial" w:cs="Arial"/>
                <w:sz w:val="20"/>
                <w:szCs w:val="20"/>
              </w:rPr>
              <w:t>look into</w:t>
            </w:r>
            <w:proofErr w:type="gramEnd"/>
            <w:r w:rsidR="0086491B">
              <w:rPr>
                <w:rFonts w:ascii="Arial" w:hAnsi="Arial" w:cs="Arial"/>
                <w:sz w:val="20"/>
                <w:szCs w:val="20"/>
              </w:rPr>
              <w:t xml:space="preserve"> how this can be done</w:t>
            </w:r>
          </w:p>
        </w:tc>
      </w:tr>
      <w:tr w:rsidR="00537059" w14:paraId="18827F63" w14:textId="77777777" w:rsidTr="00537059">
        <w:tc>
          <w:tcPr>
            <w:tcW w:w="4508" w:type="dxa"/>
            <w:shd w:val="clear" w:color="auto" w:fill="auto"/>
          </w:tcPr>
          <w:p w14:paraId="5F96DD9D" w14:textId="4BD2C792" w:rsidR="00537059" w:rsidRPr="009771F4" w:rsidRDefault="00537059" w:rsidP="0053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6D157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E0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1576" w:rsidRPr="006D1576">
              <w:rPr>
                <w:rFonts w:ascii="Arial" w:hAnsi="Arial" w:cs="Arial"/>
                <w:sz w:val="20"/>
                <w:szCs w:val="20"/>
              </w:rPr>
              <w:t>Could activities with African/Caribbean community be widened to other communities?</w:t>
            </w:r>
          </w:p>
          <w:p w14:paraId="32BCDFF5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ECDAF4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E986C60" w14:textId="743697E9" w:rsidR="00537059" w:rsidRPr="007F31C2" w:rsidRDefault="00537059" w:rsidP="0053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D1576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="003A5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31C2">
              <w:rPr>
                <w:rFonts w:ascii="Arial" w:hAnsi="Arial" w:cs="Arial"/>
                <w:sz w:val="20"/>
                <w:szCs w:val="20"/>
              </w:rPr>
              <w:t>Madison very involved in doing so – would love to do it</w:t>
            </w:r>
          </w:p>
        </w:tc>
      </w:tr>
      <w:tr w:rsidR="00537059" w14:paraId="0DBB5D19" w14:textId="77777777" w:rsidTr="00537059">
        <w:tc>
          <w:tcPr>
            <w:tcW w:w="4508" w:type="dxa"/>
            <w:shd w:val="clear" w:color="auto" w:fill="auto"/>
          </w:tcPr>
          <w:p w14:paraId="7DB0ABD4" w14:textId="75521F8B" w:rsidR="00537059" w:rsidRPr="004951AD" w:rsidRDefault="00537059" w:rsidP="0053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6D1576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4951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4B81">
              <w:rPr>
                <w:rFonts w:ascii="Arial" w:hAnsi="Arial" w:cs="Arial"/>
                <w:sz w:val="20"/>
                <w:szCs w:val="20"/>
              </w:rPr>
              <w:t>The condom box on the second floor is empty. Can you do something about this?</w:t>
            </w:r>
          </w:p>
          <w:p w14:paraId="538EBE73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657138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9B55CF2" w14:textId="12FBF119" w:rsidR="00537059" w:rsidRPr="002D212A" w:rsidRDefault="00537059" w:rsidP="0053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D1576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2D21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4B81">
              <w:rPr>
                <w:rFonts w:ascii="Arial" w:hAnsi="Arial" w:cs="Arial"/>
                <w:sz w:val="20"/>
                <w:szCs w:val="20"/>
              </w:rPr>
              <w:t>Made note</w:t>
            </w:r>
            <w:r w:rsidR="00364DCC">
              <w:rPr>
                <w:rFonts w:ascii="Arial" w:hAnsi="Arial" w:cs="Arial"/>
                <w:sz w:val="20"/>
                <w:szCs w:val="20"/>
              </w:rPr>
              <w:t>, can review how many times it is refilled</w:t>
            </w:r>
          </w:p>
        </w:tc>
      </w:tr>
      <w:tr w:rsidR="00537059" w14:paraId="613E7471" w14:textId="77777777" w:rsidTr="00537059">
        <w:tc>
          <w:tcPr>
            <w:tcW w:w="4508" w:type="dxa"/>
            <w:shd w:val="clear" w:color="auto" w:fill="auto"/>
          </w:tcPr>
          <w:p w14:paraId="2FDFBBE2" w14:textId="2AF82573" w:rsidR="00537059" w:rsidRPr="00364DCC" w:rsidRDefault="00537059" w:rsidP="0053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</w:t>
            </w:r>
            <w:r w:rsidR="006D157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="00364D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4DCC" w:rsidRPr="00364DCC">
              <w:rPr>
                <w:rFonts w:ascii="Arial" w:hAnsi="Arial" w:cs="Arial"/>
                <w:sz w:val="20"/>
                <w:szCs w:val="20"/>
              </w:rPr>
              <w:t>How are you supporting/how will you support international students?</w:t>
            </w:r>
          </w:p>
          <w:p w14:paraId="308E19EF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DFB86" w14:textId="77777777" w:rsidR="0053705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D070459" w14:textId="1F677618" w:rsidR="00537059" w:rsidRPr="00364DCC" w:rsidRDefault="00537059" w:rsidP="00537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D157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="00364D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4DCC">
              <w:rPr>
                <w:rFonts w:ascii="Arial" w:hAnsi="Arial" w:cs="Arial"/>
                <w:sz w:val="20"/>
                <w:szCs w:val="20"/>
              </w:rPr>
              <w:t>Whenever in a</w:t>
            </w:r>
            <w:r w:rsidR="00444A17">
              <w:rPr>
                <w:rFonts w:ascii="Arial" w:hAnsi="Arial" w:cs="Arial"/>
                <w:sz w:val="20"/>
                <w:szCs w:val="20"/>
              </w:rPr>
              <w:t xml:space="preserve"> meeting, international students on the list. Telling university</w:t>
            </w:r>
            <w:r w:rsidR="009D50C4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44A17">
              <w:rPr>
                <w:rFonts w:ascii="Arial" w:hAnsi="Arial" w:cs="Arial"/>
                <w:sz w:val="20"/>
                <w:szCs w:val="20"/>
              </w:rPr>
              <w:t xml:space="preserve"> support is not enough, going to work on International Students Review to present to university</w:t>
            </w:r>
            <w:r w:rsidR="00CE0ECD">
              <w:rPr>
                <w:rFonts w:ascii="Arial" w:hAnsi="Arial" w:cs="Arial"/>
                <w:sz w:val="20"/>
                <w:szCs w:val="20"/>
              </w:rPr>
              <w:t>. Role for SU and NUS to improve</w:t>
            </w:r>
          </w:p>
        </w:tc>
      </w:tr>
      <w:tr w:rsidR="0026320C" w14:paraId="33544AD1" w14:textId="77777777" w:rsidTr="00537059">
        <w:tc>
          <w:tcPr>
            <w:tcW w:w="4508" w:type="dxa"/>
            <w:shd w:val="clear" w:color="auto" w:fill="auto"/>
          </w:tcPr>
          <w:p w14:paraId="264B034B" w14:textId="657FA3CB" w:rsidR="0026320C" w:rsidRDefault="0026320C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Q8. </w:t>
            </w:r>
            <w:r w:rsidRPr="0026320C">
              <w:rPr>
                <w:rFonts w:ascii="Arial" w:hAnsi="Arial" w:cs="Arial"/>
                <w:sz w:val="20"/>
                <w:szCs w:val="20"/>
              </w:rPr>
              <w:t>Manifesto points haven’t been started e.g. transport between Heath and Cathays</w:t>
            </w:r>
            <w:r>
              <w:rPr>
                <w:rFonts w:ascii="Arial" w:hAnsi="Arial" w:cs="Arial"/>
                <w:sz w:val="20"/>
                <w:szCs w:val="20"/>
              </w:rPr>
              <w:t>, financial support</w:t>
            </w:r>
            <w:r w:rsidR="006161CE">
              <w:rPr>
                <w:rFonts w:ascii="Arial" w:hAnsi="Arial" w:cs="Arial"/>
                <w:sz w:val="20"/>
                <w:szCs w:val="20"/>
              </w:rPr>
              <w:t>. Will you be starting them?</w:t>
            </w:r>
          </w:p>
        </w:tc>
        <w:tc>
          <w:tcPr>
            <w:tcW w:w="4508" w:type="dxa"/>
            <w:shd w:val="clear" w:color="auto" w:fill="auto"/>
          </w:tcPr>
          <w:p w14:paraId="46F7BDEB" w14:textId="77777777" w:rsidR="00C21562" w:rsidRDefault="00D57D4E" w:rsidP="00C21562">
            <w:pPr>
              <w:rPr>
                <w:rFonts w:ascii="Arial" w:hAnsi="Arial" w:cs="Arial"/>
                <w:sz w:val="20"/>
                <w:szCs w:val="20"/>
              </w:rPr>
            </w:pPr>
            <w:r w:rsidRPr="00C21562">
              <w:rPr>
                <w:rFonts w:ascii="Arial" w:hAnsi="Arial" w:cs="Arial"/>
                <w:b/>
                <w:bCs/>
                <w:sz w:val="20"/>
                <w:szCs w:val="20"/>
              </w:rPr>
              <w:t>A8.</w:t>
            </w:r>
            <w:r w:rsidRPr="00C215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1E0508" w14:textId="4427D3DE" w:rsidR="00C21562" w:rsidRPr="00C21562" w:rsidRDefault="0026320C" w:rsidP="00C2156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21562">
              <w:rPr>
                <w:rFonts w:ascii="Arial" w:hAnsi="Arial" w:cs="Arial"/>
                <w:sz w:val="20"/>
                <w:szCs w:val="20"/>
              </w:rPr>
              <w:t>Hoping to find a way to make it work amongst the team</w:t>
            </w:r>
          </w:p>
          <w:p w14:paraId="61EC0124" w14:textId="77777777" w:rsidR="00C21562" w:rsidRDefault="0026320C" w:rsidP="00C215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21562">
              <w:rPr>
                <w:rFonts w:ascii="Arial" w:hAnsi="Arial" w:cs="Arial"/>
                <w:sz w:val="20"/>
                <w:szCs w:val="20"/>
              </w:rPr>
              <w:t>Financial support – don’t think we have a way to do it, only way to make it happen – bigger lobbying university. Don’t know if there will be time for it</w:t>
            </w:r>
          </w:p>
          <w:p w14:paraId="26CA20AD" w14:textId="64BDD6F2" w:rsidR="0026320C" w:rsidRPr="00C21562" w:rsidRDefault="0026320C" w:rsidP="00C215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21562">
              <w:rPr>
                <w:rFonts w:ascii="Arial" w:hAnsi="Arial" w:cs="Arial"/>
                <w:sz w:val="20"/>
                <w:szCs w:val="20"/>
              </w:rPr>
              <w:t>Transport – in communication with Alex, in his manifesto too</w:t>
            </w:r>
          </w:p>
        </w:tc>
      </w:tr>
    </w:tbl>
    <w:p w14:paraId="4CEFD1BD" w14:textId="2550E1FF" w:rsidR="008D0CB9" w:rsidRPr="008D0CB9" w:rsidRDefault="00CE0ECD" w:rsidP="008D0C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2C09" w14:paraId="3000000E" w14:textId="77777777" w:rsidTr="00B72C09">
        <w:tc>
          <w:tcPr>
            <w:tcW w:w="9016" w:type="dxa"/>
            <w:gridSpan w:val="2"/>
            <w:shd w:val="clear" w:color="auto" w:fill="D9E2F3" w:themeFill="accent1" w:themeFillTint="33"/>
          </w:tcPr>
          <w:p w14:paraId="410ECD1D" w14:textId="77777777" w:rsidR="00B72C09" w:rsidRDefault="00B72C09">
            <w:pPr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hAnsi="Arial" w:cs="Arial"/>
                <w:b/>
                <w:bCs/>
              </w:rPr>
              <w:t>Does the accountability session wish to consider any of the following notices?</w:t>
            </w:r>
          </w:p>
          <w:p w14:paraId="15BA87FF" w14:textId="22EF79FB" w:rsidR="00B72C09" w:rsidRPr="00B72C09" w:rsidRDefault="00B72C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please provide details of the reasons for such motion or notice in the box provided. </w:t>
            </w:r>
          </w:p>
        </w:tc>
      </w:tr>
      <w:tr w:rsidR="00B72C09" w14:paraId="538DCDAE" w14:textId="77777777" w:rsidTr="00B72C09">
        <w:tc>
          <w:tcPr>
            <w:tcW w:w="4508" w:type="dxa"/>
            <w:shd w:val="clear" w:color="auto" w:fill="D9E2F3" w:themeFill="accent1" w:themeFillTint="33"/>
          </w:tcPr>
          <w:p w14:paraId="46E8A5A3" w14:textId="77777777" w:rsidR="00B72C09" w:rsidRP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hAnsi="Arial" w:cs="Arial"/>
                <w:b/>
                <w:bCs/>
              </w:rPr>
              <w:t xml:space="preserve">Motion of Censure </w:t>
            </w:r>
          </w:p>
          <w:p w14:paraId="111207C3" w14:textId="7C3D5AF6" w:rsidR="00B72C09" w:rsidRPr="00B72C09" w:rsidRDefault="00B72C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C09">
              <w:rPr>
                <w:rFonts w:ascii="Arial" w:hAnsi="Arial" w:cs="Arial"/>
                <w:i/>
                <w:iCs/>
                <w:sz w:val="20"/>
                <w:szCs w:val="20"/>
              </w:rPr>
              <w:t>Motions of Censure shall be considered when the committee believes the elected officer has committed a serious offence against their office or democratic responsibilities as outlined in the bye-law appendices.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Note: When motions of Censure are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considered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elected officer shall be provided with at least 48 hours-notice in order to be able to provide a fair and accurate response to the reasons for the censure. </w:t>
            </w:r>
          </w:p>
        </w:tc>
        <w:tc>
          <w:tcPr>
            <w:tcW w:w="4508" w:type="dxa"/>
          </w:tcPr>
          <w:p w14:paraId="0B0ED854" w14:textId="1B436574" w:rsidR="00B72C09" w:rsidRDefault="00B72C09">
            <w:pPr>
              <w:rPr>
                <w:rFonts w:ascii="Arial" w:hAnsi="Arial" w:cs="Arial"/>
              </w:rPr>
            </w:pPr>
            <w:r w:rsidRPr="00864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/ </w:t>
            </w:r>
            <w:r w:rsidRPr="0086491B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B72C09" w14:paraId="0AB3C497" w14:textId="77777777" w:rsidTr="00B72C09">
        <w:tc>
          <w:tcPr>
            <w:tcW w:w="4508" w:type="dxa"/>
            <w:shd w:val="clear" w:color="auto" w:fill="D9E2F3" w:themeFill="accent1" w:themeFillTint="33"/>
          </w:tcPr>
          <w:p w14:paraId="399A9412" w14:textId="77777777" w:rsid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Notice of Requires Improvement </w:t>
            </w:r>
          </w:p>
          <w:p w14:paraId="5C11A923" w14:textId="5402F4CA" w:rsidR="00B72C09" w:rsidRP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Notices of Requires Improvement shall be considered when the committee is dissatisfied in an elected officers work or conduct in relation to their role, responsibilities and manifesto commitments. Note: When notices of Requires Improvement are considered the elected officer shall be provided with at least 48 hours-notice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 able to provide a fair and accurate response to the reasons for the </w:t>
            </w:r>
            <w:r w:rsidR="00150A6B">
              <w:rPr>
                <w:rFonts w:ascii="Arial" w:hAnsi="Arial" w:cs="Arial"/>
                <w:i/>
                <w:iCs/>
                <w:sz w:val="20"/>
                <w:szCs w:val="20"/>
              </w:rPr>
              <w:t>notice.</w:t>
            </w:r>
          </w:p>
        </w:tc>
        <w:tc>
          <w:tcPr>
            <w:tcW w:w="4508" w:type="dxa"/>
          </w:tcPr>
          <w:p w14:paraId="2C927C35" w14:textId="5900D585" w:rsidR="00B72C09" w:rsidRDefault="00B72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</w:t>
            </w:r>
            <w:r w:rsidRPr="0086491B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B72C09" w14:paraId="03B273C7" w14:textId="77777777" w:rsidTr="00B72C09">
        <w:tc>
          <w:tcPr>
            <w:tcW w:w="4508" w:type="dxa"/>
            <w:shd w:val="clear" w:color="auto" w:fill="D9E2F3" w:themeFill="accent1" w:themeFillTint="33"/>
          </w:tcPr>
          <w:p w14:paraId="35FDBF23" w14:textId="77777777" w:rsid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Notice of Satisfaction </w:t>
            </w:r>
          </w:p>
          <w:p w14:paraId="142882C7" w14:textId="3AD8978A" w:rsidR="00B72C09" w:rsidRP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Notices of Satisfaction shall be considered when the committee wishes to formally recognise an elected officer for outstanding work in relation to their role, responsibilities and manifesto committee. Note: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Prior warning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a Notice of Satisfaction is not required. </w:t>
            </w:r>
          </w:p>
        </w:tc>
        <w:tc>
          <w:tcPr>
            <w:tcW w:w="4508" w:type="dxa"/>
          </w:tcPr>
          <w:p w14:paraId="712DC383" w14:textId="27EB310B" w:rsidR="00B72C09" w:rsidRDefault="00B72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</w:t>
            </w:r>
            <w:r w:rsidRPr="0086491B">
              <w:rPr>
                <w:rFonts w:ascii="Arial" w:hAnsi="Arial" w:cs="Arial"/>
                <w:highlight w:val="yellow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848013C" w14:textId="77777777" w:rsidR="00537059" w:rsidRDefault="00537059">
      <w:pPr>
        <w:rPr>
          <w:rFonts w:ascii="Arial" w:hAnsi="Arial" w:cs="Arial"/>
        </w:rPr>
      </w:pPr>
    </w:p>
    <w:p w14:paraId="548668C1" w14:textId="44E866AD" w:rsidR="00537059" w:rsidRDefault="00537059" w:rsidP="00537059">
      <w:pPr>
        <w:rPr>
          <w:rFonts w:ascii="Arial" w:hAnsi="Arial" w:cs="Arial"/>
          <w:b/>
          <w:bCs/>
        </w:rPr>
      </w:pPr>
      <w:r w:rsidRPr="008D0CB9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 xml:space="preserve">3: Accountability Session Outcomes </w:t>
      </w:r>
    </w:p>
    <w:p w14:paraId="0D853A0E" w14:textId="66507655" w:rsidR="00B72C09" w:rsidRPr="00B72C09" w:rsidRDefault="00B72C09" w:rsidP="00537059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hAnsi="Arial" w:cs="Arial"/>
          <w:i/>
          <w:iCs/>
          <w:sz w:val="20"/>
          <w:szCs w:val="20"/>
        </w:rPr>
        <w:t xml:space="preserve">This section is to be completed by the </w:t>
      </w:r>
      <w:r>
        <w:rPr>
          <w:rFonts w:ascii="Arial" w:hAnsi="Arial" w:cs="Arial"/>
          <w:i/>
          <w:iCs/>
          <w:sz w:val="20"/>
          <w:szCs w:val="20"/>
        </w:rPr>
        <w:t xml:space="preserve">accountability session members following their meeting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7059" w14:paraId="68C846C2" w14:textId="77777777" w:rsidTr="00537059">
        <w:tc>
          <w:tcPr>
            <w:tcW w:w="4508" w:type="dxa"/>
            <w:shd w:val="clear" w:color="auto" w:fill="D9E2F3" w:themeFill="accent1" w:themeFillTint="33"/>
          </w:tcPr>
          <w:p w14:paraId="70025784" w14:textId="5BC00815" w:rsidR="00537059" w:rsidRDefault="0053705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session satisfied with the discussion held with the Sabbatical Officer?</w:t>
            </w:r>
          </w:p>
        </w:tc>
        <w:tc>
          <w:tcPr>
            <w:tcW w:w="4508" w:type="dxa"/>
          </w:tcPr>
          <w:p w14:paraId="24E46375" w14:textId="17FCE3E8" w:rsidR="00537059" w:rsidRDefault="00537059" w:rsidP="00537059">
            <w:pPr>
              <w:rPr>
                <w:rFonts w:ascii="Arial" w:hAnsi="Arial" w:cs="Arial"/>
              </w:rPr>
            </w:pPr>
            <w:r w:rsidRPr="0086491B">
              <w:rPr>
                <w:rFonts w:ascii="Arial" w:hAnsi="Arial" w:cs="Arial"/>
                <w:highlight w:val="yellow"/>
              </w:rPr>
              <w:t>Yes</w:t>
            </w:r>
            <w:r>
              <w:rPr>
                <w:rFonts w:ascii="Arial" w:hAnsi="Arial" w:cs="Arial"/>
              </w:rPr>
              <w:t xml:space="preserve"> / No</w:t>
            </w:r>
          </w:p>
        </w:tc>
      </w:tr>
      <w:tr w:rsidR="00B72C09" w14:paraId="797E0808" w14:textId="77777777" w:rsidTr="00B72C09">
        <w:tc>
          <w:tcPr>
            <w:tcW w:w="9016" w:type="dxa"/>
            <w:gridSpan w:val="2"/>
            <w:shd w:val="clear" w:color="auto" w:fill="D9E2F3" w:themeFill="accent1" w:themeFillTint="33"/>
          </w:tcPr>
          <w:p w14:paraId="118A1616" w14:textId="2C949405" w:rsidR="00B72C09" w:rsidRDefault="00B72C0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answer to the above question is </w:t>
            </w:r>
            <w:proofErr w:type="gramStart"/>
            <w:r w:rsidRPr="00B72C09">
              <w:rPr>
                <w:rFonts w:ascii="Arial" w:hAnsi="Arial" w:cs="Arial"/>
                <w:b/>
                <w:bCs/>
              </w:rPr>
              <w:t>no</w:t>
            </w:r>
            <w:proofErr w:type="gramEnd"/>
            <w:r>
              <w:rPr>
                <w:rFonts w:ascii="Arial" w:hAnsi="Arial" w:cs="Arial"/>
              </w:rPr>
              <w:t xml:space="preserve"> please provide additional details below.</w:t>
            </w:r>
          </w:p>
        </w:tc>
      </w:tr>
      <w:tr w:rsidR="00B72C09" w14:paraId="13010FE5" w14:textId="77777777" w:rsidTr="00787C57">
        <w:tc>
          <w:tcPr>
            <w:tcW w:w="9016" w:type="dxa"/>
            <w:gridSpan w:val="2"/>
          </w:tcPr>
          <w:p w14:paraId="5E77E1BA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11D97D77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55DA5A28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0272B2D5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7F07457B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45F0D426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14BF7760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673C7D2D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0E37F00E" w14:textId="77777777" w:rsidR="00B72C09" w:rsidRDefault="00B72C09" w:rsidP="00537059">
            <w:pPr>
              <w:rPr>
                <w:rFonts w:ascii="Arial" w:hAnsi="Arial" w:cs="Arial"/>
              </w:rPr>
            </w:pPr>
          </w:p>
        </w:tc>
      </w:tr>
      <w:tr w:rsidR="00537059" w14:paraId="7E9BFB7A" w14:textId="77777777" w:rsidTr="00B72C09">
        <w:tc>
          <w:tcPr>
            <w:tcW w:w="4508" w:type="dxa"/>
            <w:shd w:val="clear" w:color="auto" w:fill="D9E2F3" w:themeFill="accent1" w:themeFillTint="33"/>
          </w:tcPr>
          <w:p w14:paraId="73070407" w14:textId="02031FB7" w:rsidR="00537059" w:rsidRDefault="00B72C0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Is there anything the session wishes to make Student Senate aware of </w:t>
            </w:r>
            <w:proofErr w:type="gramStart"/>
            <w:r>
              <w:rPr>
                <w:rFonts w:ascii="Arial" w:hAnsi="Arial" w:cs="Arial"/>
              </w:rPr>
              <w:t>as a result of</w:t>
            </w:r>
            <w:proofErr w:type="gramEnd"/>
            <w:r>
              <w:rPr>
                <w:rFonts w:ascii="Arial" w:hAnsi="Arial" w:cs="Arial"/>
              </w:rPr>
              <w:t xml:space="preserve"> the meeting?</w:t>
            </w:r>
          </w:p>
        </w:tc>
        <w:tc>
          <w:tcPr>
            <w:tcW w:w="4508" w:type="dxa"/>
          </w:tcPr>
          <w:p w14:paraId="6F327AC0" w14:textId="04DEF91F" w:rsidR="00537059" w:rsidRDefault="00B72C0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</w:t>
            </w:r>
            <w:r w:rsidRPr="0086491B">
              <w:rPr>
                <w:rFonts w:ascii="Arial" w:hAnsi="Arial" w:cs="Arial"/>
                <w:highlight w:val="yellow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72C09" w14:paraId="790E9013" w14:textId="77777777" w:rsidTr="00B72C09">
        <w:tc>
          <w:tcPr>
            <w:tcW w:w="9016" w:type="dxa"/>
            <w:gridSpan w:val="2"/>
            <w:shd w:val="clear" w:color="auto" w:fill="D9E2F3" w:themeFill="accent1" w:themeFillTint="33"/>
          </w:tcPr>
          <w:p w14:paraId="6E9C30F1" w14:textId="5903779B" w:rsidR="00B72C09" w:rsidRDefault="00B72C09" w:rsidP="00B72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answer to the above question is </w:t>
            </w:r>
            <w:proofErr w:type="gramStart"/>
            <w:r w:rsidRPr="00B72C09">
              <w:rPr>
                <w:rFonts w:ascii="Arial" w:hAnsi="Arial" w:cs="Arial"/>
                <w:b/>
                <w:bCs/>
                <w:shd w:val="clear" w:color="auto" w:fill="D9E2F3" w:themeFill="accent1" w:themeFillTint="33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provide additional details below.</w:t>
            </w:r>
          </w:p>
        </w:tc>
      </w:tr>
      <w:tr w:rsidR="00B72C09" w14:paraId="5214F530" w14:textId="77777777" w:rsidTr="00B72C09">
        <w:tc>
          <w:tcPr>
            <w:tcW w:w="9016" w:type="dxa"/>
            <w:gridSpan w:val="2"/>
            <w:shd w:val="clear" w:color="auto" w:fill="auto"/>
          </w:tcPr>
          <w:p w14:paraId="4C2A42C6" w14:textId="77777777" w:rsidR="00B72C09" w:rsidRDefault="00B72C09" w:rsidP="00B72C09">
            <w:pPr>
              <w:rPr>
                <w:rFonts w:ascii="Arial" w:hAnsi="Arial" w:cs="Arial"/>
              </w:rPr>
            </w:pPr>
          </w:p>
          <w:p w14:paraId="090E658D" w14:textId="2B364635" w:rsidR="00B72C09" w:rsidRDefault="00C01457" w:rsidP="00B72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– Senate updated on AGM press, keep updated in future</w:t>
            </w:r>
          </w:p>
          <w:p w14:paraId="10095BD7" w14:textId="77777777" w:rsidR="00B72C09" w:rsidRDefault="00B72C09" w:rsidP="00E43F5F">
            <w:pPr>
              <w:rPr>
                <w:rFonts w:ascii="Arial" w:hAnsi="Arial" w:cs="Arial"/>
              </w:rPr>
            </w:pPr>
          </w:p>
        </w:tc>
      </w:tr>
    </w:tbl>
    <w:p w14:paraId="5D9F451F" w14:textId="77777777" w:rsidR="00537059" w:rsidRPr="00537059" w:rsidRDefault="00537059" w:rsidP="005370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2C09" w14:paraId="29D43108" w14:textId="77777777" w:rsidTr="002B3AC7">
        <w:tc>
          <w:tcPr>
            <w:tcW w:w="9016" w:type="dxa"/>
            <w:gridSpan w:val="2"/>
            <w:shd w:val="clear" w:color="auto" w:fill="D9E2F3" w:themeFill="accent1" w:themeFillTint="33"/>
          </w:tcPr>
          <w:p w14:paraId="2332E9AA" w14:textId="77777777" w:rsidR="00B72C09" w:rsidRDefault="00B72C09" w:rsidP="002B3A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Following consideration did the accountability session apply any of the following motions or notices? </w:t>
            </w:r>
          </w:p>
          <w:p w14:paraId="3A996569" w14:textId="733ADFF1" w:rsidR="00B72C09" w:rsidRPr="00B72C09" w:rsidRDefault="00B72C09" w:rsidP="002B3A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 please provide details of the reasons for such motion or notice in the box provided.</w:t>
            </w:r>
          </w:p>
        </w:tc>
      </w:tr>
      <w:tr w:rsidR="00B72C09" w14:paraId="169B2752" w14:textId="77777777" w:rsidTr="002B3AC7">
        <w:tc>
          <w:tcPr>
            <w:tcW w:w="4508" w:type="dxa"/>
            <w:shd w:val="clear" w:color="auto" w:fill="D9E2F3" w:themeFill="accent1" w:themeFillTint="33"/>
          </w:tcPr>
          <w:p w14:paraId="4C69C91C" w14:textId="77777777" w:rsidR="00B72C09" w:rsidRP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hAnsi="Arial" w:cs="Arial"/>
                <w:b/>
                <w:bCs/>
              </w:rPr>
              <w:t xml:space="preserve">Motion of Censure </w:t>
            </w:r>
          </w:p>
          <w:p w14:paraId="115522C6" w14:textId="5D19A0EF" w:rsidR="00B72C09" w:rsidRPr="00B72C09" w:rsidRDefault="00B72C09" w:rsidP="002B3AC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C09">
              <w:rPr>
                <w:rFonts w:ascii="Arial" w:hAnsi="Arial" w:cs="Arial"/>
                <w:i/>
                <w:iCs/>
                <w:sz w:val="20"/>
                <w:szCs w:val="20"/>
              </w:rPr>
              <w:t>Motions of Censure shall be considered when the committee believes the elected officer has committed a serious offence against their office or democratic responsibilities as outlined in the bye-law appendices.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14:paraId="0A23B31D" w14:textId="77777777" w:rsidR="00B72C09" w:rsidRDefault="00B72C0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</w:t>
            </w:r>
            <w:r w:rsidRPr="001E209C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B72C09" w14:paraId="27B90626" w14:textId="77777777" w:rsidTr="002B3AC7">
        <w:tc>
          <w:tcPr>
            <w:tcW w:w="4508" w:type="dxa"/>
            <w:shd w:val="clear" w:color="auto" w:fill="D9E2F3" w:themeFill="accent1" w:themeFillTint="33"/>
          </w:tcPr>
          <w:p w14:paraId="594028B7" w14:textId="77777777" w:rsid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Notice of Requires Improvement </w:t>
            </w:r>
          </w:p>
          <w:p w14:paraId="0D66C99A" w14:textId="3B3FE171" w:rsidR="00B72C09" w:rsidRP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Notices of Requires Improvement shall be considered when the committee is dissatisfied in an elected officers work or conduct in relation to their role, responsibilities and manifesto commitments. </w:t>
            </w:r>
          </w:p>
        </w:tc>
        <w:tc>
          <w:tcPr>
            <w:tcW w:w="4508" w:type="dxa"/>
          </w:tcPr>
          <w:p w14:paraId="3B50D99C" w14:textId="77777777" w:rsidR="00B72C09" w:rsidRDefault="00B72C0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</w:t>
            </w:r>
            <w:r w:rsidRPr="001E209C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B72C09" w14:paraId="40FE92FC" w14:textId="77777777" w:rsidTr="002B3AC7">
        <w:tc>
          <w:tcPr>
            <w:tcW w:w="4508" w:type="dxa"/>
            <w:shd w:val="clear" w:color="auto" w:fill="D9E2F3" w:themeFill="accent1" w:themeFillTint="33"/>
          </w:tcPr>
          <w:p w14:paraId="002D966E" w14:textId="77777777" w:rsid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Notice of Satisfaction </w:t>
            </w:r>
          </w:p>
          <w:p w14:paraId="6FF0BD65" w14:textId="1CB8861E" w:rsidR="00B72C09" w:rsidRP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Notices of Satisfaction shall be considered when the committee wishes to formally recognise an elected officer for outstanding work in relation to their role, responsibilities and manifesto committee. </w:t>
            </w:r>
          </w:p>
        </w:tc>
        <w:tc>
          <w:tcPr>
            <w:tcW w:w="4508" w:type="dxa"/>
          </w:tcPr>
          <w:p w14:paraId="2D55E57D" w14:textId="77777777" w:rsidR="00B72C09" w:rsidRDefault="00B72C09" w:rsidP="002B3AC7">
            <w:pPr>
              <w:rPr>
                <w:rFonts w:ascii="Arial" w:hAnsi="Arial" w:cs="Arial"/>
              </w:rPr>
            </w:pPr>
            <w:r w:rsidRPr="00122563">
              <w:rPr>
                <w:rFonts w:ascii="Arial" w:hAnsi="Arial" w:cs="Arial"/>
                <w:highlight w:val="yellow"/>
              </w:rPr>
              <w:t>Yes</w:t>
            </w:r>
            <w:r>
              <w:rPr>
                <w:rFonts w:ascii="Arial" w:hAnsi="Arial" w:cs="Arial"/>
              </w:rPr>
              <w:t xml:space="preserve"> / No </w:t>
            </w:r>
          </w:p>
          <w:p w14:paraId="1175CAF6" w14:textId="77777777" w:rsidR="009D6368" w:rsidRDefault="009D6368" w:rsidP="002B3AC7">
            <w:pPr>
              <w:rPr>
                <w:rFonts w:ascii="Arial" w:hAnsi="Arial" w:cs="Arial"/>
              </w:rPr>
            </w:pPr>
          </w:p>
          <w:p w14:paraId="640804EC" w14:textId="77777777" w:rsidR="00F1369A" w:rsidRDefault="00F1369A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 communication with university </w:t>
            </w:r>
            <w:r w:rsidR="005170ED">
              <w:rPr>
                <w:rFonts w:ascii="Arial" w:hAnsi="Arial" w:cs="Arial"/>
              </w:rPr>
              <w:t xml:space="preserve">and new Vice-Chancellor </w:t>
            </w:r>
            <w:r>
              <w:rPr>
                <w:rFonts w:ascii="Arial" w:hAnsi="Arial" w:cs="Arial"/>
              </w:rPr>
              <w:t>praised, achieved a lot for only 5 months in office</w:t>
            </w:r>
            <w:r w:rsidR="00815E32">
              <w:rPr>
                <w:rFonts w:ascii="Arial" w:hAnsi="Arial" w:cs="Arial"/>
              </w:rPr>
              <w:t>. Questions asked were appropriately answered. Understand plans in place going forward</w:t>
            </w:r>
          </w:p>
          <w:p w14:paraId="019EB7D2" w14:textId="74D32A5C" w:rsidR="00D57D4E" w:rsidRDefault="00D57D4E" w:rsidP="002B3AC7">
            <w:pPr>
              <w:rPr>
                <w:rFonts w:ascii="Arial" w:hAnsi="Arial" w:cs="Arial"/>
              </w:rPr>
            </w:pPr>
          </w:p>
        </w:tc>
      </w:tr>
    </w:tbl>
    <w:p w14:paraId="36F0F226" w14:textId="77777777" w:rsidR="00537059" w:rsidRPr="008D0CB9" w:rsidRDefault="00537059">
      <w:pPr>
        <w:rPr>
          <w:rFonts w:ascii="Arial" w:hAnsi="Arial" w:cs="Arial"/>
        </w:rPr>
      </w:pPr>
    </w:p>
    <w:sectPr w:rsidR="00537059" w:rsidRPr="008D0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336"/>
    <w:multiLevelType w:val="hybridMultilevel"/>
    <w:tmpl w:val="83280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3E5"/>
    <w:multiLevelType w:val="hybridMultilevel"/>
    <w:tmpl w:val="770A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064"/>
    <w:multiLevelType w:val="hybridMultilevel"/>
    <w:tmpl w:val="FDF0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3C9"/>
    <w:multiLevelType w:val="hybridMultilevel"/>
    <w:tmpl w:val="1098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F0DC7"/>
    <w:multiLevelType w:val="hybridMultilevel"/>
    <w:tmpl w:val="94CA7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5771C"/>
    <w:multiLevelType w:val="hybridMultilevel"/>
    <w:tmpl w:val="209A0EB4"/>
    <w:lvl w:ilvl="0" w:tplc="60E82A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646C"/>
    <w:multiLevelType w:val="hybridMultilevel"/>
    <w:tmpl w:val="9FE6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7BC0"/>
    <w:multiLevelType w:val="hybridMultilevel"/>
    <w:tmpl w:val="94E2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D7598"/>
    <w:multiLevelType w:val="hybridMultilevel"/>
    <w:tmpl w:val="E04C8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FE5"/>
    <w:multiLevelType w:val="hybridMultilevel"/>
    <w:tmpl w:val="DBA8701E"/>
    <w:lvl w:ilvl="0" w:tplc="E35E2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330E5"/>
    <w:multiLevelType w:val="hybridMultilevel"/>
    <w:tmpl w:val="197E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7273"/>
    <w:multiLevelType w:val="hybridMultilevel"/>
    <w:tmpl w:val="3506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CAE"/>
    <w:multiLevelType w:val="hybridMultilevel"/>
    <w:tmpl w:val="E886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47F9"/>
    <w:multiLevelType w:val="hybridMultilevel"/>
    <w:tmpl w:val="60284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05760"/>
    <w:multiLevelType w:val="hybridMultilevel"/>
    <w:tmpl w:val="AAF0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953FE"/>
    <w:multiLevelType w:val="hybridMultilevel"/>
    <w:tmpl w:val="0114D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00A70"/>
    <w:multiLevelType w:val="hybridMultilevel"/>
    <w:tmpl w:val="86A4A184"/>
    <w:lvl w:ilvl="0" w:tplc="60E82A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274068">
    <w:abstractNumId w:val="9"/>
  </w:num>
  <w:num w:numId="2" w16cid:durableId="679431971">
    <w:abstractNumId w:val="16"/>
  </w:num>
  <w:num w:numId="3" w16cid:durableId="1855412960">
    <w:abstractNumId w:val="3"/>
  </w:num>
  <w:num w:numId="4" w16cid:durableId="1629508034">
    <w:abstractNumId w:val="8"/>
  </w:num>
  <w:num w:numId="5" w16cid:durableId="280962117">
    <w:abstractNumId w:val="11"/>
  </w:num>
  <w:num w:numId="6" w16cid:durableId="1064448189">
    <w:abstractNumId w:val="5"/>
  </w:num>
  <w:num w:numId="7" w16cid:durableId="1136341355">
    <w:abstractNumId w:val="1"/>
  </w:num>
  <w:num w:numId="8" w16cid:durableId="1249268952">
    <w:abstractNumId w:val="14"/>
  </w:num>
  <w:num w:numId="9" w16cid:durableId="384765246">
    <w:abstractNumId w:val="13"/>
  </w:num>
  <w:num w:numId="10" w16cid:durableId="1645348207">
    <w:abstractNumId w:val="4"/>
  </w:num>
  <w:num w:numId="11" w16cid:durableId="1874150770">
    <w:abstractNumId w:val="15"/>
  </w:num>
  <w:num w:numId="12" w16cid:durableId="1563982838">
    <w:abstractNumId w:val="12"/>
  </w:num>
  <w:num w:numId="13" w16cid:durableId="1288659261">
    <w:abstractNumId w:val="7"/>
  </w:num>
  <w:num w:numId="14" w16cid:durableId="1633100756">
    <w:abstractNumId w:val="6"/>
  </w:num>
  <w:num w:numId="15" w16cid:durableId="345137919">
    <w:abstractNumId w:val="2"/>
  </w:num>
  <w:num w:numId="16" w16cid:durableId="1656298377">
    <w:abstractNumId w:val="0"/>
  </w:num>
  <w:num w:numId="17" w16cid:durableId="2727848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B9"/>
    <w:rsid w:val="0000428A"/>
    <w:rsid w:val="000105CD"/>
    <w:rsid w:val="00010BB3"/>
    <w:rsid w:val="000153C2"/>
    <w:rsid w:val="00034124"/>
    <w:rsid w:val="00041B33"/>
    <w:rsid w:val="0004219B"/>
    <w:rsid w:val="0005031E"/>
    <w:rsid w:val="00071959"/>
    <w:rsid w:val="00073084"/>
    <w:rsid w:val="00083F8C"/>
    <w:rsid w:val="000B0B58"/>
    <w:rsid w:val="000C5C0A"/>
    <w:rsid w:val="000D76F2"/>
    <w:rsid w:val="000D78ED"/>
    <w:rsid w:val="00100FF1"/>
    <w:rsid w:val="00112C07"/>
    <w:rsid w:val="0011306A"/>
    <w:rsid w:val="00115BD1"/>
    <w:rsid w:val="00116234"/>
    <w:rsid w:val="00122416"/>
    <w:rsid w:val="00122563"/>
    <w:rsid w:val="001437A0"/>
    <w:rsid w:val="00150A6B"/>
    <w:rsid w:val="00152283"/>
    <w:rsid w:val="0015338A"/>
    <w:rsid w:val="001609E7"/>
    <w:rsid w:val="00175FE5"/>
    <w:rsid w:val="00191A98"/>
    <w:rsid w:val="001A02AB"/>
    <w:rsid w:val="001C4CAF"/>
    <w:rsid w:val="001E0501"/>
    <w:rsid w:val="001E209C"/>
    <w:rsid w:val="001F0E17"/>
    <w:rsid w:val="002065F2"/>
    <w:rsid w:val="00215B3B"/>
    <w:rsid w:val="00223682"/>
    <w:rsid w:val="00233D9E"/>
    <w:rsid w:val="0024249E"/>
    <w:rsid w:val="00242791"/>
    <w:rsid w:val="00250D35"/>
    <w:rsid w:val="00253DF4"/>
    <w:rsid w:val="0025697B"/>
    <w:rsid w:val="0026320C"/>
    <w:rsid w:val="002706EB"/>
    <w:rsid w:val="002A2616"/>
    <w:rsid w:val="002B3CC0"/>
    <w:rsid w:val="002B3F8A"/>
    <w:rsid w:val="002C7C16"/>
    <w:rsid w:val="002D212A"/>
    <w:rsid w:val="002E2C3B"/>
    <w:rsid w:val="002E761C"/>
    <w:rsid w:val="0030634F"/>
    <w:rsid w:val="00324870"/>
    <w:rsid w:val="00327DE4"/>
    <w:rsid w:val="0033777E"/>
    <w:rsid w:val="0034022A"/>
    <w:rsid w:val="00343FED"/>
    <w:rsid w:val="003623FD"/>
    <w:rsid w:val="00364DCC"/>
    <w:rsid w:val="00380DDB"/>
    <w:rsid w:val="00381C93"/>
    <w:rsid w:val="00384730"/>
    <w:rsid w:val="00391089"/>
    <w:rsid w:val="00391DC1"/>
    <w:rsid w:val="00393259"/>
    <w:rsid w:val="003A333A"/>
    <w:rsid w:val="003A507C"/>
    <w:rsid w:val="003A5C11"/>
    <w:rsid w:val="003B37DE"/>
    <w:rsid w:val="003C64C5"/>
    <w:rsid w:val="003D30DD"/>
    <w:rsid w:val="003D3D37"/>
    <w:rsid w:val="003E4AD0"/>
    <w:rsid w:val="004068A5"/>
    <w:rsid w:val="00406DCA"/>
    <w:rsid w:val="00414091"/>
    <w:rsid w:val="0041792E"/>
    <w:rsid w:val="004230CF"/>
    <w:rsid w:val="0042464D"/>
    <w:rsid w:val="00425C03"/>
    <w:rsid w:val="00440E25"/>
    <w:rsid w:val="00444A17"/>
    <w:rsid w:val="00445C23"/>
    <w:rsid w:val="00462AAB"/>
    <w:rsid w:val="00463E06"/>
    <w:rsid w:val="0046537A"/>
    <w:rsid w:val="00465747"/>
    <w:rsid w:val="00466877"/>
    <w:rsid w:val="00471FAB"/>
    <w:rsid w:val="00485E53"/>
    <w:rsid w:val="004918A6"/>
    <w:rsid w:val="004951AD"/>
    <w:rsid w:val="004B4BFD"/>
    <w:rsid w:val="004E47CF"/>
    <w:rsid w:val="004F7CB0"/>
    <w:rsid w:val="004F7D53"/>
    <w:rsid w:val="005170ED"/>
    <w:rsid w:val="00533BB6"/>
    <w:rsid w:val="00537059"/>
    <w:rsid w:val="005450DA"/>
    <w:rsid w:val="005712C0"/>
    <w:rsid w:val="005718F0"/>
    <w:rsid w:val="005866E2"/>
    <w:rsid w:val="005A3C9D"/>
    <w:rsid w:val="005A6F02"/>
    <w:rsid w:val="005A7ED5"/>
    <w:rsid w:val="005B68EB"/>
    <w:rsid w:val="005C22CA"/>
    <w:rsid w:val="005D4DB1"/>
    <w:rsid w:val="005E075A"/>
    <w:rsid w:val="005F7106"/>
    <w:rsid w:val="005F7B73"/>
    <w:rsid w:val="006102A2"/>
    <w:rsid w:val="006161CE"/>
    <w:rsid w:val="00635B19"/>
    <w:rsid w:val="0068063C"/>
    <w:rsid w:val="00683105"/>
    <w:rsid w:val="006A4A22"/>
    <w:rsid w:val="006B19DA"/>
    <w:rsid w:val="006B239E"/>
    <w:rsid w:val="006D1576"/>
    <w:rsid w:val="006E09ED"/>
    <w:rsid w:val="006E22C4"/>
    <w:rsid w:val="006E2D68"/>
    <w:rsid w:val="00701B00"/>
    <w:rsid w:val="007066D2"/>
    <w:rsid w:val="00722117"/>
    <w:rsid w:val="00733B65"/>
    <w:rsid w:val="00746A10"/>
    <w:rsid w:val="0075464D"/>
    <w:rsid w:val="00757CBC"/>
    <w:rsid w:val="007648E7"/>
    <w:rsid w:val="0078121D"/>
    <w:rsid w:val="0078404B"/>
    <w:rsid w:val="00793F0A"/>
    <w:rsid w:val="007A7FE2"/>
    <w:rsid w:val="007B487F"/>
    <w:rsid w:val="007E1A54"/>
    <w:rsid w:val="007E3CBF"/>
    <w:rsid w:val="007F18E5"/>
    <w:rsid w:val="007F31C2"/>
    <w:rsid w:val="00815E32"/>
    <w:rsid w:val="008162E1"/>
    <w:rsid w:val="00841E12"/>
    <w:rsid w:val="00853637"/>
    <w:rsid w:val="00856422"/>
    <w:rsid w:val="0086022B"/>
    <w:rsid w:val="0086491B"/>
    <w:rsid w:val="008718CE"/>
    <w:rsid w:val="008742D3"/>
    <w:rsid w:val="00874A3C"/>
    <w:rsid w:val="008B17C3"/>
    <w:rsid w:val="008B201F"/>
    <w:rsid w:val="008B4D1A"/>
    <w:rsid w:val="008C1C6B"/>
    <w:rsid w:val="008D0CB9"/>
    <w:rsid w:val="008D29CA"/>
    <w:rsid w:val="008E1CB3"/>
    <w:rsid w:val="008E2118"/>
    <w:rsid w:val="008E7E2D"/>
    <w:rsid w:val="008F0A31"/>
    <w:rsid w:val="008F0ECF"/>
    <w:rsid w:val="008F4A0E"/>
    <w:rsid w:val="008F5E59"/>
    <w:rsid w:val="008F7919"/>
    <w:rsid w:val="00932CE2"/>
    <w:rsid w:val="00933EB2"/>
    <w:rsid w:val="00943D09"/>
    <w:rsid w:val="00950E9C"/>
    <w:rsid w:val="0097546A"/>
    <w:rsid w:val="00976652"/>
    <w:rsid w:val="009771F4"/>
    <w:rsid w:val="0098124B"/>
    <w:rsid w:val="009956A8"/>
    <w:rsid w:val="009A189F"/>
    <w:rsid w:val="009A3527"/>
    <w:rsid w:val="009A3A6A"/>
    <w:rsid w:val="009A50A0"/>
    <w:rsid w:val="009A7B5F"/>
    <w:rsid w:val="009B0EAC"/>
    <w:rsid w:val="009D3E74"/>
    <w:rsid w:val="009D50C4"/>
    <w:rsid w:val="009D5C47"/>
    <w:rsid w:val="009D6368"/>
    <w:rsid w:val="009F51AD"/>
    <w:rsid w:val="00A31E2D"/>
    <w:rsid w:val="00A33AAF"/>
    <w:rsid w:val="00A44B81"/>
    <w:rsid w:val="00A51713"/>
    <w:rsid w:val="00A526BA"/>
    <w:rsid w:val="00A6194D"/>
    <w:rsid w:val="00A803C9"/>
    <w:rsid w:val="00A942F8"/>
    <w:rsid w:val="00AA3A03"/>
    <w:rsid w:val="00AF334F"/>
    <w:rsid w:val="00AF7EF4"/>
    <w:rsid w:val="00B21D73"/>
    <w:rsid w:val="00B3032E"/>
    <w:rsid w:val="00B309A9"/>
    <w:rsid w:val="00B55965"/>
    <w:rsid w:val="00B72C09"/>
    <w:rsid w:val="00B9181E"/>
    <w:rsid w:val="00B91AFD"/>
    <w:rsid w:val="00BA4377"/>
    <w:rsid w:val="00BB3467"/>
    <w:rsid w:val="00BC0B9B"/>
    <w:rsid w:val="00BE5A96"/>
    <w:rsid w:val="00C00064"/>
    <w:rsid w:val="00C01457"/>
    <w:rsid w:val="00C0614F"/>
    <w:rsid w:val="00C20BE8"/>
    <w:rsid w:val="00C20ECF"/>
    <w:rsid w:val="00C21562"/>
    <w:rsid w:val="00C31A1D"/>
    <w:rsid w:val="00C3270E"/>
    <w:rsid w:val="00C32B82"/>
    <w:rsid w:val="00C35B44"/>
    <w:rsid w:val="00C44B2D"/>
    <w:rsid w:val="00C6272D"/>
    <w:rsid w:val="00C716F9"/>
    <w:rsid w:val="00C72BD8"/>
    <w:rsid w:val="00C76124"/>
    <w:rsid w:val="00CA4651"/>
    <w:rsid w:val="00CB5452"/>
    <w:rsid w:val="00CB5839"/>
    <w:rsid w:val="00CD1B73"/>
    <w:rsid w:val="00CD45C5"/>
    <w:rsid w:val="00CE0A7A"/>
    <w:rsid w:val="00CE0ECD"/>
    <w:rsid w:val="00D13A2B"/>
    <w:rsid w:val="00D159B0"/>
    <w:rsid w:val="00D26771"/>
    <w:rsid w:val="00D268A1"/>
    <w:rsid w:val="00D57D4E"/>
    <w:rsid w:val="00D61048"/>
    <w:rsid w:val="00D7054D"/>
    <w:rsid w:val="00D77382"/>
    <w:rsid w:val="00D82CAD"/>
    <w:rsid w:val="00D855CB"/>
    <w:rsid w:val="00D916CE"/>
    <w:rsid w:val="00DA1271"/>
    <w:rsid w:val="00DB13AD"/>
    <w:rsid w:val="00DB43F3"/>
    <w:rsid w:val="00DB4997"/>
    <w:rsid w:val="00DC4B6D"/>
    <w:rsid w:val="00DD09EC"/>
    <w:rsid w:val="00DE4B49"/>
    <w:rsid w:val="00DF3095"/>
    <w:rsid w:val="00DF79E4"/>
    <w:rsid w:val="00E010A3"/>
    <w:rsid w:val="00E321D8"/>
    <w:rsid w:val="00E34884"/>
    <w:rsid w:val="00E4256C"/>
    <w:rsid w:val="00E43F5F"/>
    <w:rsid w:val="00E55E32"/>
    <w:rsid w:val="00E83C6C"/>
    <w:rsid w:val="00E9018B"/>
    <w:rsid w:val="00EC3D9D"/>
    <w:rsid w:val="00EE197F"/>
    <w:rsid w:val="00EE3613"/>
    <w:rsid w:val="00EF158B"/>
    <w:rsid w:val="00EF41C7"/>
    <w:rsid w:val="00F0097B"/>
    <w:rsid w:val="00F0278E"/>
    <w:rsid w:val="00F02929"/>
    <w:rsid w:val="00F1369A"/>
    <w:rsid w:val="00F164F6"/>
    <w:rsid w:val="00F21817"/>
    <w:rsid w:val="00F30FA3"/>
    <w:rsid w:val="00F34896"/>
    <w:rsid w:val="00F37134"/>
    <w:rsid w:val="00F401A2"/>
    <w:rsid w:val="00F47307"/>
    <w:rsid w:val="00F769F9"/>
    <w:rsid w:val="00F80C63"/>
    <w:rsid w:val="00F82871"/>
    <w:rsid w:val="00FA1D4E"/>
    <w:rsid w:val="00FA7460"/>
    <w:rsid w:val="00FD3F22"/>
    <w:rsid w:val="00FE0057"/>
    <w:rsid w:val="00FF37AA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EF00"/>
  <w15:chartTrackingRefBased/>
  <w15:docId w15:val="{F1218A4C-885E-4C44-AC26-2DC8269D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dd.cymru/en/peace-and-goodwil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rdd.cymru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ange.org/p/cardiff-university-end-the-mab-by-supporting-ucu-ucea-negotiation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diff.ac.uk/about/organisation/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EE1D-C729-4B1B-AE3B-402320C9595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Atvars</dc:creator>
  <cp:keywords/>
  <dc:description/>
  <cp:lastModifiedBy>Sophie Louden</cp:lastModifiedBy>
  <cp:revision>73</cp:revision>
  <dcterms:created xsi:type="dcterms:W3CDTF">2023-12-07T15:00:00Z</dcterms:created>
  <dcterms:modified xsi:type="dcterms:W3CDTF">2024-01-11T15:11:00Z</dcterms:modified>
</cp:coreProperties>
</file>