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4FA" w:rsidRPr="002604FA" w:rsidRDefault="002604FA" w:rsidP="0038114A">
      <w:pPr>
        <w:jc w:val="right"/>
      </w:pPr>
      <w:bookmarkStart w:id="0" w:name="_GoBack"/>
      <w:bookmarkEnd w:id="0"/>
      <w:r>
        <w:rPr>
          <w:noProof/>
          <w:lang w:eastAsia="en-GB"/>
        </w:rPr>
        <w:drawing>
          <wp:inline distT="0" distB="0" distL="0" distR="0">
            <wp:extent cx="505522" cy="4857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7504" cy="487680"/>
                    </a:xfrm>
                    <a:prstGeom prst="rect">
                      <a:avLst/>
                    </a:prstGeom>
                  </pic:spPr>
                </pic:pic>
              </a:graphicData>
            </a:graphic>
          </wp:inline>
        </w:drawing>
      </w:r>
    </w:p>
    <w:p w:rsidR="00140DC3" w:rsidRDefault="00140DC3" w:rsidP="00140DC3">
      <w:pPr>
        <w:pStyle w:val="BodyTextIndent"/>
        <w:tabs>
          <w:tab w:val="right" w:pos="9781"/>
        </w:tabs>
        <w:ind w:left="142" w:right="237"/>
        <w:rPr>
          <w:rFonts w:asciiTheme="minorHAnsi" w:hAnsiTheme="minorHAnsi"/>
        </w:rPr>
      </w:pPr>
    </w:p>
    <w:p w:rsidR="002604FA" w:rsidRPr="002351DD" w:rsidRDefault="002604FA" w:rsidP="002604FA">
      <w:pPr>
        <w:pStyle w:val="BodyTextIndent"/>
        <w:tabs>
          <w:tab w:val="right" w:pos="9781"/>
        </w:tabs>
        <w:ind w:left="142" w:right="237"/>
        <w:jc w:val="center"/>
        <w:rPr>
          <w:rFonts w:asciiTheme="minorHAnsi" w:hAnsiTheme="minorHAnsi"/>
        </w:rPr>
      </w:pPr>
      <w:r w:rsidRPr="002604FA">
        <w:rPr>
          <w:rFonts w:asciiTheme="minorHAnsi" w:hAnsiTheme="minorHAnsi"/>
        </w:rPr>
        <w:t>Cardiff School of</w:t>
      </w:r>
    </w:p>
    <w:p w:rsidR="00140DC3" w:rsidRPr="002351DD" w:rsidRDefault="002604FA" w:rsidP="00140DC3">
      <w:pPr>
        <w:ind w:left="142" w:right="237"/>
        <w:jc w:val="center"/>
        <w:rPr>
          <w:rFonts w:asciiTheme="minorHAnsi" w:hAnsiTheme="minorHAnsi" w:cs="Arial"/>
          <w:b/>
        </w:rPr>
      </w:pPr>
      <w:r>
        <w:rPr>
          <w:rFonts w:asciiTheme="minorHAnsi" w:hAnsiTheme="minorHAnsi" w:cs="Arial"/>
          <w:b/>
        </w:rPr>
        <w:t>UNDERGRADUATE STUDENT-</w:t>
      </w:r>
      <w:r w:rsidR="00140DC3" w:rsidRPr="002351DD">
        <w:rPr>
          <w:rFonts w:asciiTheme="minorHAnsi" w:hAnsiTheme="minorHAnsi" w:cs="Arial"/>
          <w:b/>
        </w:rPr>
        <w:t>STAFF PANEL MEETING</w:t>
      </w:r>
    </w:p>
    <w:p w:rsidR="00140DC3" w:rsidRPr="002351DD" w:rsidRDefault="00140DC3" w:rsidP="00140DC3">
      <w:pPr>
        <w:ind w:left="142" w:right="237"/>
        <w:jc w:val="center"/>
        <w:rPr>
          <w:rFonts w:asciiTheme="minorHAnsi" w:hAnsiTheme="minorHAnsi" w:cs="Arial"/>
          <w:b/>
        </w:rPr>
      </w:pPr>
      <w:r w:rsidRPr="002351DD">
        <w:rPr>
          <w:rFonts w:asciiTheme="minorHAnsi" w:hAnsiTheme="minorHAnsi" w:cs="Arial"/>
          <w:b/>
        </w:rPr>
        <w:t xml:space="preserve">AT 2.00 PM ON WEDNESDAY 26 June 2013, ROOM 1.5 TDS   </w:t>
      </w:r>
    </w:p>
    <w:p w:rsidR="00140DC3" w:rsidRPr="002351DD" w:rsidRDefault="00140DC3" w:rsidP="00140DC3">
      <w:pPr>
        <w:ind w:left="142" w:right="237"/>
        <w:jc w:val="center"/>
        <w:rPr>
          <w:rFonts w:asciiTheme="minorHAnsi" w:hAnsiTheme="minorHAnsi" w:cs="Arial"/>
          <w:b/>
        </w:rPr>
      </w:pPr>
      <w:r w:rsidRPr="002351DD">
        <w:rPr>
          <w:rFonts w:asciiTheme="minorHAnsi" w:hAnsiTheme="minorHAnsi" w:cs="Arial"/>
          <w:b/>
        </w:rPr>
        <w:t>AGENDA</w:t>
      </w:r>
    </w:p>
    <w:p w:rsidR="00140DC3" w:rsidRPr="002351DD" w:rsidRDefault="00140DC3" w:rsidP="00140DC3">
      <w:pPr>
        <w:ind w:left="142" w:right="237"/>
        <w:jc w:val="center"/>
        <w:rPr>
          <w:rFonts w:asciiTheme="minorHAnsi" w:hAnsiTheme="minorHAnsi" w:cs="Arial"/>
          <w:b/>
        </w:rPr>
      </w:pPr>
    </w:p>
    <w:p w:rsidR="00140DC3" w:rsidRPr="002351DD" w:rsidRDefault="00140DC3" w:rsidP="00140DC3">
      <w:pPr>
        <w:ind w:left="142" w:right="237"/>
        <w:jc w:val="center"/>
        <w:rPr>
          <w:rFonts w:asciiTheme="minorHAnsi" w:hAnsiTheme="minorHAnsi" w:cs="Arial"/>
          <w:b/>
        </w:rPr>
      </w:pPr>
    </w:p>
    <w:p w:rsidR="00140DC3" w:rsidRPr="00140DC3" w:rsidRDefault="00140DC3" w:rsidP="00140DC3">
      <w:pPr>
        <w:pStyle w:val="ListParagraph"/>
        <w:numPr>
          <w:ilvl w:val="0"/>
          <w:numId w:val="1"/>
        </w:numPr>
        <w:spacing w:after="0" w:line="240" w:lineRule="auto"/>
        <w:ind w:left="142" w:right="237"/>
        <w:rPr>
          <w:rFonts w:cs="Arial"/>
          <w:b/>
          <w:sz w:val="24"/>
          <w:szCs w:val="24"/>
        </w:rPr>
      </w:pPr>
      <w:r w:rsidRPr="00140DC3">
        <w:rPr>
          <w:rFonts w:cs="Arial"/>
          <w:b/>
          <w:sz w:val="24"/>
          <w:szCs w:val="24"/>
        </w:rPr>
        <w:t>Apologies for Absence</w:t>
      </w:r>
    </w:p>
    <w:p w:rsidR="00140DC3" w:rsidRPr="002351DD" w:rsidRDefault="00140DC3" w:rsidP="00140DC3">
      <w:pPr>
        <w:pStyle w:val="Default"/>
        <w:ind w:right="237"/>
        <w:rPr>
          <w:rFonts w:asciiTheme="minorHAnsi" w:hAnsiTheme="minorHAnsi"/>
          <w:color w:val="auto"/>
        </w:rPr>
      </w:pPr>
      <w:r w:rsidRPr="002351DD">
        <w:rPr>
          <w:rFonts w:asciiTheme="minorHAnsi" w:hAnsiTheme="minorHAnsi"/>
          <w:color w:val="auto"/>
        </w:rPr>
        <w:t>The names of attendees should be noted and any apologies for absence given.</w:t>
      </w:r>
    </w:p>
    <w:p w:rsidR="00140DC3" w:rsidRPr="002351DD" w:rsidRDefault="00140DC3" w:rsidP="00140DC3">
      <w:pPr>
        <w:pStyle w:val="Default"/>
        <w:ind w:right="237"/>
        <w:rPr>
          <w:rFonts w:asciiTheme="minorHAnsi" w:hAnsiTheme="minorHAnsi"/>
          <w:color w:val="auto"/>
        </w:rPr>
      </w:pPr>
    </w:p>
    <w:p w:rsidR="00140DC3" w:rsidRPr="00140DC3" w:rsidRDefault="00140DC3" w:rsidP="00140DC3">
      <w:pPr>
        <w:pStyle w:val="ListParagraph"/>
        <w:numPr>
          <w:ilvl w:val="0"/>
          <w:numId w:val="1"/>
        </w:numPr>
        <w:spacing w:after="0" w:line="240" w:lineRule="auto"/>
        <w:ind w:left="142" w:right="237"/>
        <w:rPr>
          <w:rFonts w:cs="Arial"/>
          <w:b/>
          <w:sz w:val="24"/>
          <w:szCs w:val="24"/>
        </w:rPr>
      </w:pPr>
      <w:r w:rsidRPr="00140DC3">
        <w:rPr>
          <w:rFonts w:cs="Arial"/>
          <w:b/>
          <w:sz w:val="24"/>
          <w:szCs w:val="24"/>
        </w:rPr>
        <w:t xml:space="preserve">Minutes of the </w:t>
      </w:r>
      <w:r>
        <w:rPr>
          <w:rFonts w:cs="Arial"/>
          <w:b/>
          <w:sz w:val="24"/>
          <w:szCs w:val="24"/>
        </w:rPr>
        <w:t>previous meeting</w:t>
      </w:r>
      <w:r w:rsidRPr="00140DC3">
        <w:rPr>
          <w:rFonts w:cs="Arial"/>
          <w:b/>
          <w:sz w:val="24"/>
          <w:szCs w:val="24"/>
        </w:rPr>
        <w:t xml:space="preserve"> </w:t>
      </w:r>
    </w:p>
    <w:p w:rsidR="00140DC3" w:rsidRPr="002351DD" w:rsidRDefault="00140DC3" w:rsidP="00140DC3">
      <w:pPr>
        <w:pStyle w:val="Default"/>
        <w:ind w:right="237"/>
        <w:rPr>
          <w:rFonts w:asciiTheme="minorHAnsi" w:hAnsiTheme="minorHAnsi"/>
          <w:color w:val="auto"/>
        </w:rPr>
      </w:pPr>
      <w:r w:rsidRPr="002351DD">
        <w:rPr>
          <w:rFonts w:asciiTheme="minorHAnsi" w:hAnsiTheme="minorHAnsi"/>
          <w:color w:val="auto"/>
        </w:rPr>
        <w:t>The committee should receive the minutes of the previous meeting which should be checked and confirmed as a true record.</w:t>
      </w:r>
    </w:p>
    <w:p w:rsidR="00140DC3" w:rsidRPr="00140DC3" w:rsidRDefault="00140DC3" w:rsidP="00140DC3">
      <w:pPr>
        <w:pStyle w:val="Default"/>
        <w:ind w:right="237"/>
        <w:rPr>
          <w:rFonts w:asciiTheme="minorHAnsi" w:hAnsiTheme="minorHAnsi"/>
          <w:b/>
          <w:color w:val="auto"/>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Matters Arising/Actions</w:t>
      </w:r>
    </w:p>
    <w:p w:rsidR="00140DC3" w:rsidRPr="002351DD" w:rsidRDefault="00140DC3" w:rsidP="00140DC3">
      <w:pPr>
        <w:pStyle w:val="ListParagraph"/>
        <w:spacing w:after="0" w:line="240" w:lineRule="auto"/>
        <w:ind w:left="142" w:right="237"/>
        <w:rPr>
          <w:sz w:val="24"/>
          <w:szCs w:val="24"/>
        </w:rPr>
      </w:pPr>
      <w:r w:rsidRPr="002351DD">
        <w:rPr>
          <w:sz w:val="24"/>
          <w:szCs w:val="24"/>
        </w:rPr>
        <w:t xml:space="preserve">This item should cover report on progress / completion of actions and matters arising from the minutes of the previous meeting </w:t>
      </w:r>
    </w:p>
    <w:p w:rsidR="00140DC3" w:rsidRPr="002351DD" w:rsidRDefault="00140DC3" w:rsidP="00140DC3">
      <w:pPr>
        <w:pStyle w:val="ListParagraph"/>
        <w:spacing w:after="0" w:line="240" w:lineRule="auto"/>
        <w:ind w:left="142" w:right="237"/>
        <w:rPr>
          <w:rFonts w:cs="Arial"/>
          <w:sz w:val="24"/>
          <w:szCs w:val="24"/>
        </w:rPr>
      </w:pPr>
    </w:p>
    <w:p w:rsidR="00140DC3" w:rsidRPr="00140DC3" w:rsidRDefault="002604FA" w:rsidP="00140DC3">
      <w:pPr>
        <w:pStyle w:val="ListParagraph"/>
        <w:numPr>
          <w:ilvl w:val="0"/>
          <w:numId w:val="1"/>
        </w:numPr>
        <w:spacing w:line="240" w:lineRule="auto"/>
        <w:ind w:left="142" w:right="237"/>
        <w:rPr>
          <w:rFonts w:cs="Arial"/>
          <w:b/>
          <w:sz w:val="24"/>
          <w:szCs w:val="24"/>
        </w:rPr>
      </w:pPr>
      <w:r>
        <w:rPr>
          <w:rFonts w:cs="Arial"/>
          <w:b/>
          <w:sz w:val="24"/>
          <w:szCs w:val="24"/>
        </w:rPr>
        <w:t>Update from School Chair on</w:t>
      </w:r>
      <w:r w:rsidR="00140DC3" w:rsidRPr="00140DC3">
        <w:rPr>
          <w:rFonts w:cs="Arial"/>
          <w:b/>
          <w:sz w:val="24"/>
          <w:szCs w:val="24"/>
        </w:rPr>
        <w:t xml:space="preserve"> the College Forums</w:t>
      </w:r>
    </w:p>
    <w:p w:rsidR="00140DC3" w:rsidRDefault="00140DC3" w:rsidP="002604FA">
      <w:pPr>
        <w:pStyle w:val="ListParagraph"/>
        <w:spacing w:after="0" w:line="240" w:lineRule="auto"/>
        <w:ind w:left="142" w:right="237"/>
        <w:rPr>
          <w:rFonts w:cs="Arial"/>
          <w:sz w:val="24"/>
          <w:szCs w:val="24"/>
        </w:rPr>
      </w:pPr>
      <w:r w:rsidRPr="002351DD">
        <w:rPr>
          <w:rFonts w:cs="Arial"/>
          <w:sz w:val="24"/>
          <w:szCs w:val="24"/>
        </w:rPr>
        <w:t xml:space="preserve">The Chair should report back on any issues discussed at the most recent College Forum, if applicable. </w:t>
      </w:r>
    </w:p>
    <w:p w:rsidR="002604FA" w:rsidRPr="002604FA" w:rsidRDefault="002604FA" w:rsidP="002604FA">
      <w:pPr>
        <w:pStyle w:val="ListParagraph"/>
        <w:spacing w:after="0" w:line="240" w:lineRule="auto"/>
        <w:ind w:left="142" w:right="237"/>
        <w:rPr>
          <w:rFonts w:cs="Arial"/>
          <w:sz w:val="24"/>
          <w:szCs w:val="24"/>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Teaching</w:t>
      </w:r>
    </w:p>
    <w:p w:rsidR="00140DC3" w:rsidRDefault="00140DC3" w:rsidP="00140DC3">
      <w:pPr>
        <w:pStyle w:val="ListParagraph"/>
        <w:numPr>
          <w:ilvl w:val="1"/>
          <w:numId w:val="1"/>
        </w:numPr>
        <w:spacing w:line="240" w:lineRule="auto"/>
        <w:ind w:right="237"/>
        <w:rPr>
          <w:rFonts w:cs="Arial"/>
          <w:sz w:val="24"/>
          <w:szCs w:val="24"/>
        </w:rPr>
      </w:pPr>
      <w:r>
        <w:rPr>
          <w:rFonts w:cs="Arial"/>
          <w:sz w:val="24"/>
          <w:szCs w:val="24"/>
        </w:rPr>
        <w:t>Quality</w:t>
      </w:r>
    </w:p>
    <w:p w:rsidR="00140DC3" w:rsidRDefault="00140DC3" w:rsidP="00140DC3">
      <w:pPr>
        <w:pStyle w:val="ListParagraph"/>
        <w:numPr>
          <w:ilvl w:val="1"/>
          <w:numId w:val="1"/>
        </w:numPr>
        <w:spacing w:line="240" w:lineRule="auto"/>
        <w:ind w:right="237"/>
        <w:rPr>
          <w:rFonts w:cs="Arial"/>
          <w:sz w:val="24"/>
          <w:szCs w:val="24"/>
        </w:rPr>
      </w:pPr>
      <w:r>
        <w:rPr>
          <w:rFonts w:cs="Arial"/>
          <w:sz w:val="24"/>
          <w:szCs w:val="24"/>
        </w:rPr>
        <w:t>Variety of teaching methods</w:t>
      </w:r>
    </w:p>
    <w:p w:rsidR="002604FA" w:rsidRDefault="00140DC3" w:rsidP="002604FA">
      <w:pPr>
        <w:pStyle w:val="ListParagraph"/>
        <w:numPr>
          <w:ilvl w:val="1"/>
          <w:numId w:val="1"/>
        </w:numPr>
        <w:spacing w:line="240" w:lineRule="auto"/>
        <w:ind w:right="237"/>
        <w:rPr>
          <w:rFonts w:cs="Arial"/>
          <w:sz w:val="24"/>
          <w:szCs w:val="24"/>
        </w:rPr>
      </w:pPr>
      <w:r>
        <w:rPr>
          <w:rFonts w:cs="Arial"/>
          <w:sz w:val="24"/>
          <w:szCs w:val="24"/>
        </w:rPr>
        <w:t>Course content</w:t>
      </w:r>
    </w:p>
    <w:p w:rsidR="002604FA" w:rsidRDefault="002604FA" w:rsidP="002604FA">
      <w:pPr>
        <w:pStyle w:val="ListParagraph"/>
        <w:spacing w:line="240" w:lineRule="auto"/>
        <w:ind w:left="1440" w:right="237"/>
        <w:rPr>
          <w:rFonts w:cs="Arial"/>
          <w:sz w:val="24"/>
          <w:szCs w:val="24"/>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Assessment</w:t>
      </w:r>
    </w:p>
    <w:p w:rsidR="00140DC3" w:rsidRDefault="00140DC3" w:rsidP="00140DC3">
      <w:pPr>
        <w:pStyle w:val="ListParagraph"/>
        <w:numPr>
          <w:ilvl w:val="1"/>
          <w:numId w:val="1"/>
        </w:numPr>
        <w:spacing w:line="240" w:lineRule="auto"/>
        <w:ind w:right="237"/>
        <w:rPr>
          <w:rFonts w:cs="Arial"/>
          <w:sz w:val="24"/>
          <w:szCs w:val="24"/>
        </w:rPr>
      </w:pPr>
      <w:r>
        <w:rPr>
          <w:rFonts w:cs="Arial"/>
          <w:sz w:val="24"/>
          <w:szCs w:val="24"/>
        </w:rPr>
        <w:t>Variety</w:t>
      </w:r>
      <w:r w:rsidR="002604FA">
        <w:rPr>
          <w:rFonts w:cs="Arial"/>
          <w:sz w:val="24"/>
          <w:szCs w:val="24"/>
        </w:rPr>
        <w:t xml:space="preserve"> of methods</w:t>
      </w:r>
    </w:p>
    <w:p w:rsidR="00140DC3" w:rsidRDefault="00140DC3" w:rsidP="00140DC3">
      <w:pPr>
        <w:pStyle w:val="ListParagraph"/>
        <w:numPr>
          <w:ilvl w:val="1"/>
          <w:numId w:val="1"/>
        </w:numPr>
        <w:spacing w:line="240" w:lineRule="auto"/>
        <w:ind w:right="237"/>
        <w:rPr>
          <w:rFonts w:cs="Arial"/>
          <w:sz w:val="24"/>
          <w:szCs w:val="24"/>
        </w:rPr>
      </w:pPr>
      <w:r>
        <w:rPr>
          <w:rFonts w:cs="Arial"/>
          <w:sz w:val="24"/>
          <w:szCs w:val="24"/>
        </w:rPr>
        <w:t xml:space="preserve">Organisation </w:t>
      </w:r>
      <w:r w:rsidR="002604FA">
        <w:rPr>
          <w:rFonts w:cs="Arial"/>
          <w:sz w:val="24"/>
          <w:szCs w:val="24"/>
        </w:rPr>
        <w:t xml:space="preserve"> and deadlines </w:t>
      </w:r>
      <w:r>
        <w:rPr>
          <w:rFonts w:cs="Arial"/>
          <w:sz w:val="24"/>
          <w:szCs w:val="24"/>
        </w:rPr>
        <w:t>of assessment</w:t>
      </w:r>
    </w:p>
    <w:p w:rsidR="00140DC3" w:rsidRDefault="00140DC3" w:rsidP="00140DC3">
      <w:pPr>
        <w:pStyle w:val="ListParagraph"/>
        <w:numPr>
          <w:ilvl w:val="1"/>
          <w:numId w:val="1"/>
        </w:numPr>
        <w:spacing w:line="240" w:lineRule="auto"/>
        <w:ind w:right="237"/>
        <w:rPr>
          <w:rFonts w:cs="Arial"/>
          <w:sz w:val="24"/>
          <w:szCs w:val="24"/>
        </w:rPr>
      </w:pPr>
      <w:r>
        <w:rPr>
          <w:rFonts w:cs="Arial"/>
          <w:sz w:val="24"/>
          <w:szCs w:val="24"/>
        </w:rPr>
        <w:t xml:space="preserve">Feedback – time, quality </w:t>
      </w:r>
      <w:proofErr w:type="spellStart"/>
      <w:r>
        <w:rPr>
          <w:rFonts w:cs="Arial"/>
          <w:sz w:val="24"/>
          <w:szCs w:val="24"/>
        </w:rPr>
        <w:t>etc</w:t>
      </w:r>
      <w:proofErr w:type="spellEnd"/>
    </w:p>
    <w:p w:rsidR="00140DC3" w:rsidRPr="002351DD" w:rsidRDefault="00140DC3" w:rsidP="00140DC3">
      <w:pPr>
        <w:pStyle w:val="ListParagraph"/>
        <w:spacing w:line="240" w:lineRule="auto"/>
        <w:ind w:left="1440" w:right="237"/>
        <w:rPr>
          <w:rFonts w:cs="Arial"/>
          <w:sz w:val="24"/>
          <w:szCs w:val="24"/>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Academic Support</w:t>
      </w:r>
    </w:p>
    <w:p w:rsidR="00140DC3" w:rsidRPr="00140DC3" w:rsidRDefault="00140DC3" w:rsidP="00140DC3">
      <w:pPr>
        <w:pStyle w:val="ListParagraph"/>
        <w:numPr>
          <w:ilvl w:val="1"/>
          <w:numId w:val="1"/>
        </w:numPr>
        <w:spacing w:line="240" w:lineRule="auto"/>
        <w:ind w:right="237"/>
        <w:rPr>
          <w:rFonts w:cs="Arial"/>
          <w:sz w:val="24"/>
          <w:szCs w:val="24"/>
        </w:rPr>
      </w:pPr>
      <w:r w:rsidRPr="00140DC3">
        <w:rPr>
          <w:rFonts w:cs="Arial"/>
          <w:sz w:val="24"/>
          <w:szCs w:val="24"/>
        </w:rPr>
        <w:t>Personal Tutor system</w:t>
      </w:r>
    </w:p>
    <w:p w:rsidR="00140DC3" w:rsidRDefault="00140DC3" w:rsidP="00140DC3">
      <w:pPr>
        <w:pStyle w:val="ListParagraph"/>
        <w:numPr>
          <w:ilvl w:val="1"/>
          <w:numId w:val="1"/>
        </w:numPr>
        <w:spacing w:line="240" w:lineRule="auto"/>
        <w:ind w:right="237"/>
        <w:rPr>
          <w:rFonts w:cs="Arial"/>
          <w:sz w:val="24"/>
          <w:szCs w:val="24"/>
        </w:rPr>
      </w:pPr>
      <w:r w:rsidRPr="00140DC3">
        <w:rPr>
          <w:rFonts w:cs="Arial"/>
          <w:sz w:val="24"/>
          <w:szCs w:val="24"/>
        </w:rPr>
        <w:t>Project/dissertation supervisors</w:t>
      </w:r>
    </w:p>
    <w:p w:rsidR="00140DC3" w:rsidRDefault="00140DC3" w:rsidP="00140DC3">
      <w:pPr>
        <w:pStyle w:val="ListParagraph"/>
        <w:numPr>
          <w:ilvl w:val="1"/>
          <w:numId w:val="1"/>
        </w:numPr>
        <w:spacing w:line="240" w:lineRule="auto"/>
        <w:ind w:right="237"/>
        <w:rPr>
          <w:rFonts w:cs="Arial"/>
          <w:sz w:val="24"/>
          <w:szCs w:val="24"/>
        </w:rPr>
      </w:pPr>
      <w:r>
        <w:rPr>
          <w:rFonts w:cs="Arial"/>
          <w:sz w:val="24"/>
          <w:szCs w:val="24"/>
        </w:rPr>
        <w:t>Careers S</w:t>
      </w:r>
      <w:r w:rsidR="002604FA">
        <w:rPr>
          <w:rFonts w:cs="Arial"/>
          <w:sz w:val="24"/>
          <w:szCs w:val="24"/>
        </w:rPr>
        <w:t>upport</w:t>
      </w:r>
    </w:p>
    <w:p w:rsidR="002604FA" w:rsidRPr="002604FA" w:rsidRDefault="002604FA" w:rsidP="002604FA">
      <w:pPr>
        <w:pStyle w:val="ListParagraph"/>
        <w:numPr>
          <w:ilvl w:val="1"/>
          <w:numId w:val="1"/>
        </w:numPr>
        <w:spacing w:line="240" w:lineRule="auto"/>
        <w:ind w:right="237"/>
        <w:rPr>
          <w:rFonts w:cs="Arial"/>
          <w:sz w:val="24"/>
          <w:szCs w:val="24"/>
        </w:rPr>
      </w:pPr>
      <w:r>
        <w:rPr>
          <w:rFonts w:cs="Arial"/>
          <w:sz w:val="24"/>
          <w:szCs w:val="24"/>
        </w:rPr>
        <w:t>Placement students</w:t>
      </w:r>
    </w:p>
    <w:p w:rsidR="00140DC3" w:rsidRDefault="00140DC3" w:rsidP="00140DC3">
      <w:pPr>
        <w:pStyle w:val="ListParagraph"/>
        <w:numPr>
          <w:ilvl w:val="1"/>
          <w:numId w:val="1"/>
        </w:numPr>
        <w:spacing w:line="240" w:lineRule="auto"/>
        <w:ind w:right="237"/>
        <w:rPr>
          <w:rFonts w:cs="Arial"/>
          <w:sz w:val="24"/>
          <w:szCs w:val="24"/>
        </w:rPr>
      </w:pPr>
      <w:r>
        <w:rPr>
          <w:rFonts w:cs="Arial"/>
          <w:sz w:val="24"/>
          <w:szCs w:val="24"/>
        </w:rPr>
        <w:t>Distance learners</w:t>
      </w:r>
      <w:r w:rsidR="002604FA">
        <w:rPr>
          <w:rFonts w:cs="Arial"/>
          <w:sz w:val="24"/>
          <w:szCs w:val="24"/>
        </w:rPr>
        <w:t xml:space="preserve"> (if applicable)</w:t>
      </w:r>
    </w:p>
    <w:p w:rsidR="00140DC3" w:rsidRPr="00140DC3" w:rsidRDefault="00140DC3" w:rsidP="00140DC3">
      <w:pPr>
        <w:pStyle w:val="ListParagraph"/>
        <w:numPr>
          <w:ilvl w:val="1"/>
          <w:numId w:val="1"/>
        </w:numPr>
        <w:spacing w:line="240" w:lineRule="auto"/>
        <w:ind w:right="237"/>
        <w:rPr>
          <w:rFonts w:cs="Arial"/>
          <w:sz w:val="24"/>
          <w:szCs w:val="24"/>
        </w:rPr>
      </w:pPr>
      <w:r w:rsidRPr="00140DC3">
        <w:rPr>
          <w:rFonts w:cs="Arial"/>
          <w:sz w:val="24"/>
          <w:szCs w:val="24"/>
        </w:rPr>
        <w:t xml:space="preserve">General </w:t>
      </w:r>
    </w:p>
    <w:p w:rsidR="002604FA" w:rsidRDefault="002604FA" w:rsidP="00140DC3">
      <w:pPr>
        <w:pStyle w:val="ListParagraph"/>
        <w:spacing w:line="240" w:lineRule="auto"/>
        <w:ind w:left="1440" w:right="237"/>
        <w:rPr>
          <w:rFonts w:cs="Arial"/>
          <w:sz w:val="16"/>
          <w:szCs w:val="16"/>
        </w:rPr>
      </w:pPr>
    </w:p>
    <w:p w:rsidR="002604FA" w:rsidRPr="002351DD" w:rsidRDefault="002604FA" w:rsidP="00140DC3">
      <w:pPr>
        <w:pStyle w:val="ListParagraph"/>
        <w:spacing w:line="240" w:lineRule="auto"/>
        <w:ind w:left="1440" w:right="237"/>
        <w:rPr>
          <w:rFonts w:cs="Arial"/>
          <w:sz w:val="16"/>
          <w:szCs w:val="16"/>
        </w:rPr>
      </w:pPr>
    </w:p>
    <w:p w:rsidR="00140DC3" w:rsidRPr="002604FA" w:rsidRDefault="00140DC3" w:rsidP="002604FA">
      <w:pPr>
        <w:pStyle w:val="ListParagraph"/>
        <w:numPr>
          <w:ilvl w:val="0"/>
          <w:numId w:val="1"/>
        </w:numPr>
        <w:spacing w:after="0" w:line="240" w:lineRule="auto"/>
        <w:ind w:left="142" w:right="237"/>
        <w:rPr>
          <w:rFonts w:cs="Arial"/>
          <w:b/>
          <w:sz w:val="24"/>
          <w:szCs w:val="24"/>
        </w:rPr>
      </w:pPr>
      <w:r w:rsidRPr="00140DC3">
        <w:rPr>
          <w:rFonts w:cs="Arial"/>
          <w:b/>
          <w:sz w:val="24"/>
          <w:szCs w:val="24"/>
        </w:rPr>
        <w:t>Organisation and Management</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cs="Arial"/>
          <w:sz w:val="24"/>
          <w:szCs w:val="24"/>
        </w:rPr>
        <w:t>Module choices</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cs="Arial"/>
          <w:sz w:val="24"/>
          <w:szCs w:val="24"/>
        </w:rPr>
        <w:t>Administration</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cs="Arial"/>
          <w:sz w:val="24"/>
          <w:szCs w:val="24"/>
        </w:rPr>
        <w:t xml:space="preserve">Communication </w:t>
      </w:r>
    </w:p>
    <w:p w:rsidR="00140DC3" w:rsidRPr="00140DC3" w:rsidRDefault="00140DC3" w:rsidP="00140DC3">
      <w:pPr>
        <w:ind w:right="237"/>
        <w:rPr>
          <w:rFonts w:cs="Arial"/>
          <w:u w:val="single"/>
        </w:rPr>
      </w:pPr>
    </w:p>
    <w:p w:rsidR="00140DC3" w:rsidRPr="00140DC3" w:rsidRDefault="00140DC3" w:rsidP="00140DC3">
      <w:pPr>
        <w:pStyle w:val="ListParagraph"/>
        <w:numPr>
          <w:ilvl w:val="0"/>
          <w:numId w:val="1"/>
        </w:numPr>
        <w:spacing w:after="0" w:line="240" w:lineRule="auto"/>
        <w:ind w:left="142" w:right="237"/>
        <w:rPr>
          <w:rFonts w:cs="Arial"/>
          <w:b/>
          <w:sz w:val="24"/>
          <w:szCs w:val="24"/>
        </w:rPr>
      </w:pPr>
      <w:r w:rsidRPr="00140DC3">
        <w:rPr>
          <w:rFonts w:cs="Arial"/>
          <w:b/>
          <w:sz w:val="24"/>
          <w:szCs w:val="24"/>
        </w:rPr>
        <w:t>Learning Resources</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cs="Arial"/>
          <w:sz w:val="24"/>
          <w:szCs w:val="24"/>
        </w:rPr>
        <w:t>IT</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cs="Arial"/>
          <w:sz w:val="24"/>
          <w:szCs w:val="24"/>
        </w:rPr>
        <w:t>Library</w:t>
      </w:r>
    </w:p>
    <w:p w:rsidR="00140DC3" w:rsidRDefault="002604FA" w:rsidP="00140DC3">
      <w:pPr>
        <w:pStyle w:val="ListParagraph"/>
        <w:numPr>
          <w:ilvl w:val="1"/>
          <w:numId w:val="1"/>
        </w:numPr>
        <w:spacing w:after="0" w:line="240" w:lineRule="auto"/>
        <w:ind w:right="237"/>
        <w:rPr>
          <w:rFonts w:cs="Arial"/>
          <w:sz w:val="24"/>
          <w:szCs w:val="24"/>
        </w:rPr>
      </w:pPr>
      <w:r>
        <w:rPr>
          <w:rFonts w:cs="Arial"/>
          <w:sz w:val="24"/>
          <w:szCs w:val="24"/>
        </w:rPr>
        <w:t>Learning spaces</w:t>
      </w:r>
    </w:p>
    <w:p w:rsidR="002604FA" w:rsidRPr="00140DC3" w:rsidRDefault="002604FA" w:rsidP="00140DC3">
      <w:pPr>
        <w:pStyle w:val="ListParagraph"/>
        <w:numPr>
          <w:ilvl w:val="1"/>
          <w:numId w:val="1"/>
        </w:numPr>
        <w:spacing w:after="0" w:line="240" w:lineRule="auto"/>
        <w:ind w:right="237"/>
        <w:rPr>
          <w:rFonts w:cs="Arial"/>
          <w:sz w:val="24"/>
          <w:szCs w:val="24"/>
        </w:rPr>
      </w:pPr>
      <w:r>
        <w:rPr>
          <w:rFonts w:cs="Arial"/>
          <w:sz w:val="24"/>
          <w:szCs w:val="24"/>
        </w:rPr>
        <w:t>Equipment</w:t>
      </w:r>
    </w:p>
    <w:p w:rsidR="00140DC3" w:rsidRPr="00140DC3" w:rsidRDefault="00140DC3" w:rsidP="00140DC3">
      <w:pPr>
        <w:ind w:left="1080" w:right="237"/>
        <w:rPr>
          <w:rFonts w:cs="Arial"/>
          <w:b/>
          <w:u w:val="single"/>
        </w:rPr>
      </w:pPr>
    </w:p>
    <w:p w:rsidR="00140DC3" w:rsidRPr="00140DC3" w:rsidRDefault="00140DC3" w:rsidP="00140DC3">
      <w:pPr>
        <w:pStyle w:val="ListParagraph"/>
        <w:numPr>
          <w:ilvl w:val="0"/>
          <w:numId w:val="1"/>
        </w:numPr>
        <w:spacing w:after="0" w:line="240" w:lineRule="auto"/>
        <w:ind w:left="142" w:right="237"/>
        <w:rPr>
          <w:rFonts w:cs="Arial"/>
          <w:b/>
          <w:sz w:val="24"/>
          <w:szCs w:val="24"/>
        </w:rPr>
      </w:pPr>
      <w:r w:rsidRPr="00140DC3">
        <w:rPr>
          <w:rFonts w:cs="Arial"/>
          <w:b/>
          <w:sz w:val="24"/>
          <w:szCs w:val="24"/>
        </w:rPr>
        <w:t>Personal Development</w:t>
      </w:r>
    </w:p>
    <w:p w:rsidR="00140DC3" w:rsidRPr="002604FA" w:rsidRDefault="00140DC3" w:rsidP="002604FA">
      <w:pPr>
        <w:pStyle w:val="ListParagraph"/>
        <w:numPr>
          <w:ilvl w:val="1"/>
          <w:numId w:val="1"/>
        </w:numPr>
        <w:spacing w:after="0" w:line="240" w:lineRule="auto"/>
        <w:ind w:right="237"/>
        <w:rPr>
          <w:rFonts w:cs="Arial"/>
          <w:sz w:val="24"/>
          <w:szCs w:val="24"/>
        </w:rPr>
      </w:pPr>
      <w:r w:rsidRPr="00140DC3">
        <w:rPr>
          <w:rFonts w:cs="Arial"/>
          <w:sz w:val="24"/>
          <w:szCs w:val="24"/>
        </w:rPr>
        <w:t>Employability</w:t>
      </w:r>
      <w:r w:rsidR="002604FA">
        <w:rPr>
          <w:rFonts w:cs="Arial"/>
          <w:sz w:val="24"/>
          <w:szCs w:val="24"/>
        </w:rPr>
        <w:t xml:space="preserve"> &amp; Skills development</w:t>
      </w:r>
    </w:p>
    <w:p w:rsidR="00140DC3" w:rsidRDefault="00140DC3" w:rsidP="00140DC3">
      <w:pPr>
        <w:pStyle w:val="ListParagraph"/>
        <w:numPr>
          <w:ilvl w:val="1"/>
          <w:numId w:val="1"/>
        </w:numPr>
        <w:spacing w:after="0" w:line="240" w:lineRule="auto"/>
        <w:ind w:right="237"/>
        <w:rPr>
          <w:rFonts w:cs="Arial"/>
          <w:sz w:val="24"/>
          <w:szCs w:val="24"/>
        </w:rPr>
      </w:pPr>
      <w:r w:rsidRPr="00140DC3">
        <w:rPr>
          <w:rFonts w:cs="Arial"/>
          <w:sz w:val="24"/>
          <w:szCs w:val="24"/>
        </w:rPr>
        <w:t>Placements</w:t>
      </w:r>
    </w:p>
    <w:p w:rsidR="00140DC3" w:rsidRPr="00140DC3" w:rsidRDefault="00140DC3" w:rsidP="00140DC3">
      <w:pPr>
        <w:ind w:right="237"/>
        <w:rPr>
          <w:rFonts w:cs="Arial"/>
          <w:u w:val="single"/>
        </w:rPr>
      </w:pPr>
    </w:p>
    <w:p w:rsidR="00140DC3" w:rsidRPr="00140DC3" w:rsidRDefault="00140DC3" w:rsidP="00140DC3">
      <w:pPr>
        <w:pStyle w:val="ListParagraph"/>
        <w:numPr>
          <w:ilvl w:val="0"/>
          <w:numId w:val="1"/>
        </w:numPr>
        <w:spacing w:after="0" w:line="240" w:lineRule="auto"/>
        <w:ind w:left="142" w:right="237"/>
        <w:rPr>
          <w:rFonts w:cs="Arial"/>
          <w:b/>
          <w:sz w:val="24"/>
          <w:szCs w:val="24"/>
        </w:rPr>
      </w:pPr>
      <w:r w:rsidRPr="00140DC3">
        <w:rPr>
          <w:b/>
          <w:sz w:val="24"/>
          <w:szCs w:val="24"/>
        </w:rPr>
        <w:t xml:space="preserve">External Examiner Reports </w:t>
      </w:r>
    </w:p>
    <w:p w:rsidR="00140DC3" w:rsidRPr="002351DD" w:rsidRDefault="00140DC3" w:rsidP="00140DC3">
      <w:pPr>
        <w:pStyle w:val="ListParagraph"/>
        <w:spacing w:after="0" w:line="240" w:lineRule="auto"/>
        <w:ind w:left="142" w:right="237"/>
        <w:rPr>
          <w:sz w:val="24"/>
          <w:szCs w:val="24"/>
        </w:rPr>
      </w:pPr>
      <w:r w:rsidRPr="002351DD">
        <w:rPr>
          <w:sz w:val="24"/>
          <w:szCs w:val="24"/>
        </w:rPr>
        <w:t>External Examiner annual reports from previous year (</w:t>
      </w:r>
      <w:proofErr w:type="spellStart"/>
      <w:r w:rsidRPr="002351DD">
        <w:rPr>
          <w:sz w:val="24"/>
          <w:szCs w:val="24"/>
        </w:rPr>
        <w:t>Sem</w:t>
      </w:r>
      <w:proofErr w:type="spellEnd"/>
      <w:r w:rsidRPr="002351DD">
        <w:rPr>
          <w:sz w:val="24"/>
          <w:szCs w:val="24"/>
        </w:rPr>
        <w:t xml:space="preserve"> 1 meeting) should be presented under this item.</w:t>
      </w:r>
    </w:p>
    <w:p w:rsidR="00140DC3" w:rsidRPr="002351DD" w:rsidRDefault="00140DC3" w:rsidP="00140DC3">
      <w:pPr>
        <w:ind w:right="237"/>
        <w:rPr>
          <w:rFonts w:asciiTheme="minorHAnsi" w:hAnsiTheme="minorHAnsi" w:cs="Arial"/>
          <w:sz w:val="16"/>
          <w:szCs w:val="16"/>
        </w:rPr>
      </w:pPr>
    </w:p>
    <w:p w:rsidR="00140DC3" w:rsidRPr="00140DC3" w:rsidRDefault="00140DC3" w:rsidP="00140DC3">
      <w:pPr>
        <w:pStyle w:val="ListParagraph"/>
        <w:numPr>
          <w:ilvl w:val="0"/>
          <w:numId w:val="1"/>
        </w:numPr>
        <w:spacing w:after="0" w:line="240" w:lineRule="auto"/>
        <w:ind w:left="142" w:right="237"/>
        <w:rPr>
          <w:rFonts w:cs="Arial"/>
          <w:b/>
          <w:sz w:val="24"/>
          <w:szCs w:val="24"/>
        </w:rPr>
      </w:pPr>
      <w:r w:rsidRPr="00140DC3">
        <w:rPr>
          <w:rFonts w:eastAsia="Times New Roman" w:cs="Arial"/>
          <w:b/>
          <w:color w:val="333333"/>
          <w:sz w:val="24"/>
          <w:szCs w:val="24"/>
          <w:lang w:eastAsia="en-GB"/>
        </w:rPr>
        <w:t>Results of student surveys and other student feedback exercises</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eastAsia="Times New Roman" w:cs="Arial"/>
          <w:color w:val="333333"/>
          <w:sz w:val="24"/>
          <w:szCs w:val="24"/>
          <w:lang w:eastAsia="en-GB"/>
        </w:rPr>
        <w:t>National Student Survey</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eastAsia="Times New Roman" w:cs="Arial"/>
          <w:color w:val="333333"/>
          <w:sz w:val="24"/>
          <w:szCs w:val="24"/>
          <w:lang w:eastAsia="en-GB"/>
        </w:rPr>
        <w:t>Postgraduate Taught Experience Survey</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eastAsia="Times New Roman" w:cs="Arial"/>
          <w:color w:val="333333"/>
          <w:sz w:val="24"/>
          <w:szCs w:val="24"/>
          <w:lang w:eastAsia="en-GB"/>
        </w:rPr>
        <w:t xml:space="preserve">Postgraduate Research Experience Survey </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eastAsia="Times New Roman" w:cs="Arial"/>
          <w:color w:val="333333"/>
          <w:sz w:val="24"/>
          <w:szCs w:val="24"/>
          <w:lang w:eastAsia="en-GB"/>
        </w:rPr>
        <w:t xml:space="preserve">Welcome to Cardiff </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eastAsia="Times New Roman" w:cs="Arial"/>
          <w:color w:val="333333"/>
          <w:sz w:val="24"/>
          <w:szCs w:val="24"/>
          <w:lang w:eastAsia="en-GB"/>
        </w:rPr>
        <w:t xml:space="preserve">Erasmus </w:t>
      </w:r>
    </w:p>
    <w:p w:rsidR="00140DC3" w:rsidRPr="00140DC3" w:rsidRDefault="002604FA" w:rsidP="00140DC3">
      <w:pPr>
        <w:pStyle w:val="ListParagraph"/>
        <w:numPr>
          <w:ilvl w:val="1"/>
          <w:numId w:val="1"/>
        </w:numPr>
        <w:spacing w:after="0" w:line="240" w:lineRule="auto"/>
        <w:ind w:right="237"/>
        <w:rPr>
          <w:rFonts w:cs="Arial"/>
          <w:sz w:val="24"/>
          <w:szCs w:val="24"/>
        </w:rPr>
      </w:pPr>
      <w:r>
        <w:rPr>
          <w:rFonts w:eastAsia="Times New Roman" w:cs="Arial"/>
          <w:color w:val="333333"/>
          <w:sz w:val="24"/>
          <w:szCs w:val="24"/>
          <w:lang w:eastAsia="en-GB"/>
        </w:rPr>
        <w:t>Study at Cardiff</w:t>
      </w:r>
    </w:p>
    <w:p w:rsidR="00140DC3" w:rsidRPr="00140DC3" w:rsidRDefault="002604FA" w:rsidP="00140DC3">
      <w:pPr>
        <w:pStyle w:val="ListParagraph"/>
        <w:numPr>
          <w:ilvl w:val="1"/>
          <w:numId w:val="1"/>
        </w:numPr>
        <w:spacing w:after="0" w:line="240" w:lineRule="auto"/>
        <w:ind w:right="237"/>
        <w:rPr>
          <w:rFonts w:cs="Arial"/>
          <w:sz w:val="24"/>
          <w:szCs w:val="24"/>
        </w:rPr>
      </w:pPr>
      <w:r>
        <w:rPr>
          <w:rFonts w:eastAsia="Times New Roman" w:cs="Arial"/>
          <w:color w:val="333333"/>
          <w:sz w:val="24"/>
          <w:szCs w:val="24"/>
          <w:lang w:eastAsia="en-GB"/>
        </w:rPr>
        <w:t xml:space="preserve">Placement Learning &amp; Study Away surveys </w:t>
      </w:r>
    </w:p>
    <w:p w:rsidR="00140DC3" w:rsidRPr="00140DC3" w:rsidRDefault="00140DC3" w:rsidP="00140DC3">
      <w:pPr>
        <w:pStyle w:val="ListParagraph"/>
        <w:numPr>
          <w:ilvl w:val="1"/>
          <w:numId w:val="1"/>
        </w:numPr>
        <w:spacing w:after="0" w:line="240" w:lineRule="auto"/>
        <w:ind w:right="237"/>
        <w:rPr>
          <w:rFonts w:cs="Arial"/>
          <w:sz w:val="24"/>
          <w:szCs w:val="24"/>
        </w:rPr>
      </w:pPr>
      <w:r w:rsidRPr="00140DC3">
        <w:rPr>
          <w:rFonts w:eastAsia="Times New Roman" w:cs="Arial"/>
          <w:color w:val="333333"/>
          <w:sz w:val="24"/>
          <w:szCs w:val="24"/>
          <w:lang w:eastAsia="en-GB"/>
        </w:rPr>
        <w:t>Module Evaluation</w:t>
      </w:r>
    </w:p>
    <w:p w:rsidR="00140DC3" w:rsidRPr="00140DC3" w:rsidRDefault="00140DC3" w:rsidP="00140DC3">
      <w:pPr>
        <w:ind w:right="237"/>
        <w:rPr>
          <w:rFonts w:cs="Arial"/>
          <w:lang w:val="en-US"/>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Year 1</w:t>
      </w:r>
    </w:p>
    <w:p w:rsidR="00140DC3" w:rsidRDefault="00140DC3" w:rsidP="00140DC3">
      <w:pPr>
        <w:pStyle w:val="ListParagraph"/>
        <w:spacing w:line="240" w:lineRule="auto"/>
        <w:ind w:left="142" w:right="237"/>
        <w:rPr>
          <w:rFonts w:cs="Arial"/>
          <w:sz w:val="24"/>
          <w:szCs w:val="24"/>
        </w:rPr>
      </w:pPr>
      <w:r w:rsidRPr="002351DD">
        <w:rPr>
          <w:rFonts w:cs="Arial"/>
          <w:sz w:val="24"/>
          <w:szCs w:val="24"/>
        </w:rPr>
        <w:t>Any comments specific to this year group should be discussed here</w:t>
      </w:r>
    </w:p>
    <w:p w:rsidR="00140DC3" w:rsidRPr="002351DD" w:rsidRDefault="00140DC3" w:rsidP="00140DC3">
      <w:pPr>
        <w:pStyle w:val="ListParagraph"/>
        <w:spacing w:line="240" w:lineRule="auto"/>
        <w:ind w:left="142" w:right="237"/>
        <w:rPr>
          <w:rFonts w:cs="Arial"/>
          <w:sz w:val="24"/>
          <w:szCs w:val="24"/>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Year 2</w:t>
      </w:r>
    </w:p>
    <w:p w:rsidR="00140DC3" w:rsidRDefault="00140DC3" w:rsidP="00140DC3">
      <w:pPr>
        <w:pStyle w:val="ListParagraph"/>
        <w:spacing w:line="240" w:lineRule="auto"/>
        <w:ind w:left="142" w:right="237"/>
        <w:rPr>
          <w:rFonts w:cs="Arial"/>
          <w:sz w:val="24"/>
          <w:szCs w:val="24"/>
        </w:rPr>
      </w:pPr>
      <w:r w:rsidRPr="002351DD">
        <w:rPr>
          <w:rFonts w:cs="Arial"/>
          <w:sz w:val="24"/>
          <w:szCs w:val="24"/>
        </w:rPr>
        <w:t>Any comments specific to this year group should be discussed here</w:t>
      </w:r>
    </w:p>
    <w:p w:rsidR="00140DC3" w:rsidRPr="002351DD" w:rsidRDefault="00140DC3" w:rsidP="00140DC3">
      <w:pPr>
        <w:pStyle w:val="ListParagraph"/>
        <w:spacing w:line="240" w:lineRule="auto"/>
        <w:ind w:left="142" w:right="237"/>
        <w:rPr>
          <w:rFonts w:cs="Arial"/>
          <w:sz w:val="24"/>
          <w:szCs w:val="24"/>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Year 3</w:t>
      </w:r>
    </w:p>
    <w:p w:rsidR="00140DC3" w:rsidRDefault="00140DC3" w:rsidP="00140DC3">
      <w:pPr>
        <w:pStyle w:val="ListParagraph"/>
        <w:spacing w:line="240" w:lineRule="auto"/>
        <w:ind w:left="142" w:right="237"/>
        <w:rPr>
          <w:rFonts w:cs="Arial"/>
          <w:sz w:val="24"/>
          <w:szCs w:val="24"/>
        </w:rPr>
      </w:pPr>
      <w:r w:rsidRPr="002351DD">
        <w:rPr>
          <w:rFonts w:cs="Arial"/>
          <w:sz w:val="24"/>
          <w:szCs w:val="24"/>
        </w:rPr>
        <w:t>Any comments specific to this year group should be discussed here</w:t>
      </w:r>
    </w:p>
    <w:p w:rsidR="00140DC3" w:rsidRPr="002351DD" w:rsidRDefault="00140DC3" w:rsidP="00140DC3">
      <w:pPr>
        <w:pStyle w:val="ListParagraph"/>
        <w:spacing w:line="240" w:lineRule="auto"/>
        <w:ind w:left="142" w:right="237"/>
        <w:rPr>
          <w:rFonts w:cs="Arial"/>
          <w:sz w:val="24"/>
          <w:szCs w:val="24"/>
        </w:rPr>
      </w:pPr>
    </w:p>
    <w:p w:rsidR="00140DC3" w:rsidRPr="002604FA" w:rsidRDefault="00140DC3" w:rsidP="002604FA">
      <w:pPr>
        <w:pStyle w:val="ListParagraph"/>
        <w:numPr>
          <w:ilvl w:val="0"/>
          <w:numId w:val="1"/>
        </w:numPr>
        <w:spacing w:line="240" w:lineRule="auto"/>
        <w:ind w:left="142" w:right="237"/>
        <w:rPr>
          <w:rFonts w:cs="Arial"/>
          <w:b/>
          <w:sz w:val="24"/>
          <w:szCs w:val="24"/>
        </w:rPr>
      </w:pPr>
      <w:r w:rsidRPr="002604FA">
        <w:rPr>
          <w:rFonts w:cs="Arial"/>
          <w:b/>
          <w:sz w:val="24"/>
          <w:szCs w:val="24"/>
        </w:rPr>
        <w:t>Subject</w:t>
      </w:r>
      <w:r w:rsidR="002604FA">
        <w:rPr>
          <w:rFonts w:cs="Arial"/>
          <w:b/>
          <w:sz w:val="24"/>
          <w:szCs w:val="24"/>
        </w:rPr>
        <w:t>-</w:t>
      </w:r>
      <w:r w:rsidRPr="002604FA">
        <w:rPr>
          <w:rFonts w:cs="Arial"/>
          <w:b/>
          <w:sz w:val="24"/>
          <w:szCs w:val="24"/>
        </w:rPr>
        <w:t>based Society</w:t>
      </w:r>
    </w:p>
    <w:p w:rsidR="00140DC3" w:rsidRPr="002351DD" w:rsidRDefault="002604FA" w:rsidP="00140DC3">
      <w:pPr>
        <w:pStyle w:val="Default"/>
        <w:numPr>
          <w:ilvl w:val="0"/>
          <w:numId w:val="1"/>
        </w:numPr>
        <w:ind w:left="142" w:right="237"/>
        <w:rPr>
          <w:rFonts w:asciiTheme="minorHAnsi" w:hAnsiTheme="minorHAnsi"/>
          <w:b/>
          <w:color w:val="auto"/>
        </w:rPr>
      </w:pPr>
      <w:r>
        <w:rPr>
          <w:rFonts w:asciiTheme="minorHAnsi" w:hAnsiTheme="minorHAnsi"/>
          <w:b/>
          <w:color w:val="auto"/>
        </w:rPr>
        <w:t xml:space="preserve">Summary of issues and </w:t>
      </w:r>
      <w:r w:rsidR="00140DC3" w:rsidRPr="002351DD">
        <w:rPr>
          <w:rFonts w:asciiTheme="minorHAnsi" w:hAnsiTheme="minorHAnsi"/>
          <w:b/>
          <w:color w:val="auto"/>
        </w:rPr>
        <w:t xml:space="preserve">reports of good practice </w:t>
      </w:r>
    </w:p>
    <w:p w:rsidR="00140DC3" w:rsidRPr="002351DD" w:rsidRDefault="00140DC3" w:rsidP="00140DC3">
      <w:pPr>
        <w:pStyle w:val="Default"/>
        <w:ind w:left="142" w:right="237"/>
        <w:rPr>
          <w:rFonts w:asciiTheme="minorHAnsi" w:hAnsiTheme="minorHAnsi"/>
          <w:color w:val="auto"/>
        </w:rPr>
      </w:pPr>
      <w:r w:rsidRPr="002351DD">
        <w:rPr>
          <w:rFonts w:asciiTheme="minorHAnsi" w:hAnsiTheme="minorHAnsi"/>
          <w:color w:val="auto"/>
        </w:rPr>
        <w:t>This item should be used to include issues or examples of good practice brought by staff or students that have not been covered elsewhere. It should be reported if there are no issues to be raised.</w:t>
      </w:r>
    </w:p>
    <w:p w:rsidR="00140DC3" w:rsidRPr="002351DD" w:rsidRDefault="00140DC3" w:rsidP="00140DC3">
      <w:pPr>
        <w:ind w:left="142" w:right="237" w:firstLine="720"/>
        <w:rPr>
          <w:rFonts w:asciiTheme="minorHAnsi" w:hAnsiTheme="minorHAnsi"/>
        </w:rPr>
      </w:pPr>
    </w:p>
    <w:p w:rsidR="00140DC3"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Any Other Business</w:t>
      </w:r>
    </w:p>
    <w:p w:rsidR="00140DC3" w:rsidRPr="00140DC3" w:rsidRDefault="00140DC3" w:rsidP="00140DC3">
      <w:pPr>
        <w:pStyle w:val="ListParagraph"/>
        <w:spacing w:line="240" w:lineRule="auto"/>
        <w:ind w:left="142" w:right="237"/>
        <w:rPr>
          <w:rFonts w:cs="Arial"/>
          <w:b/>
          <w:sz w:val="24"/>
          <w:szCs w:val="24"/>
        </w:rPr>
      </w:pPr>
    </w:p>
    <w:p w:rsidR="006C76A0" w:rsidRPr="00140DC3" w:rsidRDefault="00140DC3" w:rsidP="00140DC3">
      <w:pPr>
        <w:pStyle w:val="ListParagraph"/>
        <w:numPr>
          <w:ilvl w:val="0"/>
          <w:numId w:val="1"/>
        </w:numPr>
        <w:spacing w:line="240" w:lineRule="auto"/>
        <w:ind w:left="142" w:right="237"/>
        <w:rPr>
          <w:rFonts w:cs="Arial"/>
          <w:b/>
          <w:sz w:val="24"/>
          <w:szCs w:val="24"/>
        </w:rPr>
      </w:pPr>
      <w:r w:rsidRPr="00140DC3">
        <w:rPr>
          <w:rFonts w:cs="Arial"/>
          <w:b/>
          <w:sz w:val="24"/>
          <w:szCs w:val="24"/>
        </w:rPr>
        <w:t>Date &amp; Time of Next Meeting</w:t>
      </w:r>
    </w:p>
    <w:sectPr w:rsidR="006C76A0" w:rsidRPr="00140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11046"/>
    <w:multiLevelType w:val="hybridMultilevel"/>
    <w:tmpl w:val="96A0EDF8"/>
    <w:lvl w:ilvl="0" w:tplc="D004AD56">
      <w:start w:val="1"/>
      <w:numFmt w:val="decimal"/>
      <w:lvlText w:val="%1."/>
      <w:lvlJc w:val="left"/>
      <w:pPr>
        <w:ind w:left="720" w:hanging="360"/>
      </w:pPr>
      <w:rPr>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C3"/>
    <w:rsid w:val="0000367D"/>
    <w:rsid w:val="00083360"/>
    <w:rsid w:val="000A102F"/>
    <w:rsid w:val="000E0ED8"/>
    <w:rsid w:val="000F29BA"/>
    <w:rsid w:val="0012698A"/>
    <w:rsid w:val="001317F9"/>
    <w:rsid w:val="00140DC3"/>
    <w:rsid w:val="00162AEE"/>
    <w:rsid w:val="001C7F99"/>
    <w:rsid w:val="001D16E6"/>
    <w:rsid w:val="00203429"/>
    <w:rsid w:val="002604FA"/>
    <w:rsid w:val="00281B4C"/>
    <w:rsid w:val="00282405"/>
    <w:rsid w:val="00347769"/>
    <w:rsid w:val="0038114A"/>
    <w:rsid w:val="003E71E5"/>
    <w:rsid w:val="0045343E"/>
    <w:rsid w:val="004F3943"/>
    <w:rsid w:val="00500C4E"/>
    <w:rsid w:val="00515527"/>
    <w:rsid w:val="00516DF5"/>
    <w:rsid w:val="00532962"/>
    <w:rsid w:val="005672C6"/>
    <w:rsid w:val="005A4764"/>
    <w:rsid w:val="005A4DF7"/>
    <w:rsid w:val="0064478E"/>
    <w:rsid w:val="006B66A3"/>
    <w:rsid w:val="006C76A0"/>
    <w:rsid w:val="006E3918"/>
    <w:rsid w:val="00740906"/>
    <w:rsid w:val="007671B3"/>
    <w:rsid w:val="0078586E"/>
    <w:rsid w:val="00797E41"/>
    <w:rsid w:val="00803F20"/>
    <w:rsid w:val="008158EA"/>
    <w:rsid w:val="0082786B"/>
    <w:rsid w:val="00833E04"/>
    <w:rsid w:val="00843E18"/>
    <w:rsid w:val="00862A7F"/>
    <w:rsid w:val="00890406"/>
    <w:rsid w:val="008D36E7"/>
    <w:rsid w:val="008F4F84"/>
    <w:rsid w:val="009220D8"/>
    <w:rsid w:val="009B0282"/>
    <w:rsid w:val="009E6C2C"/>
    <w:rsid w:val="00A603D5"/>
    <w:rsid w:val="00AA6CEB"/>
    <w:rsid w:val="00AB560B"/>
    <w:rsid w:val="00AF4BE1"/>
    <w:rsid w:val="00B53C6A"/>
    <w:rsid w:val="00BC7569"/>
    <w:rsid w:val="00C12676"/>
    <w:rsid w:val="00CF1813"/>
    <w:rsid w:val="00D220A0"/>
    <w:rsid w:val="00D47F60"/>
    <w:rsid w:val="00DA4BE1"/>
    <w:rsid w:val="00DF7CA9"/>
    <w:rsid w:val="00E6506B"/>
    <w:rsid w:val="00E95DF9"/>
    <w:rsid w:val="00ED37FC"/>
    <w:rsid w:val="00F21FA1"/>
    <w:rsid w:val="00F26D52"/>
    <w:rsid w:val="00F46420"/>
    <w:rsid w:val="00F522D8"/>
    <w:rsid w:val="00F67A48"/>
    <w:rsid w:val="00F709BE"/>
    <w:rsid w:val="00F760CD"/>
    <w:rsid w:val="00F956CE"/>
    <w:rsid w:val="00FE5494"/>
    <w:rsid w:val="00FE6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C3"/>
    <w:pPr>
      <w:spacing w:after="0" w:line="240" w:lineRule="auto"/>
    </w:pPr>
    <w:rPr>
      <w:rFonts w:ascii="Times New Roman" w:hAnsi="Times New Roman" w:cs="Times New Roman"/>
      <w:sz w:val="24"/>
      <w:szCs w:val="24"/>
      <w:lang w:eastAsia="zh-CN"/>
    </w:rPr>
  </w:style>
  <w:style w:type="paragraph" w:styleId="Heading2">
    <w:name w:val="heading 2"/>
    <w:basedOn w:val="Normal"/>
    <w:next w:val="Normal"/>
    <w:link w:val="Heading2Char"/>
    <w:uiPriority w:val="9"/>
    <w:semiHidden/>
    <w:unhideWhenUsed/>
    <w:qFormat/>
    <w:rsid w:val="00140D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40DC3"/>
    <w:rPr>
      <w:rFonts w:asciiTheme="majorHAnsi" w:eastAsiaTheme="majorEastAsia" w:hAnsiTheme="majorHAnsi" w:cstheme="majorBidi"/>
      <w:b/>
      <w:bCs/>
      <w:color w:val="4F81BD" w:themeColor="accent1"/>
      <w:sz w:val="26"/>
      <w:szCs w:val="26"/>
      <w:lang w:eastAsia="zh-CN"/>
    </w:rPr>
  </w:style>
  <w:style w:type="paragraph" w:customStyle="1" w:styleId="Default">
    <w:name w:val="Default"/>
    <w:rsid w:val="00140DC3"/>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140DC3"/>
    <w:pPr>
      <w:spacing w:after="200" w:line="276" w:lineRule="auto"/>
      <w:ind w:left="720"/>
      <w:contextualSpacing/>
    </w:pPr>
    <w:rPr>
      <w:rFonts w:asciiTheme="minorHAnsi" w:hAnsiTheme="minorHAnsi" w:cstheme="minorBidi"/>
      <w:sz w:val="22"/>
      <w:szCs w:val="22"/>
      <w:lang w:eastAsia="en-US"/>
    </w:rPr>
  </w:style>
  <w:style w:type="paragraph" w:styleId="BodyTextIndent">
    <w:name w:val="Body Text Indent"/>
    <w:basedOn w:val="Normal"/>
    <w:link w:val="BodyTextIndentChar"/>
    <w:rsid w:val="00140DC3"/>
    <w:pPr>
      <w:jc w:val="both"/>
    </w:pPr>
    <w:rPr>
      <w:rFonts w:eastAsia="Times New Roman"/>
      <w:b/>
      <w:bCs/>
      <w:lang w:eastAsia="en-US"/>
    </w:rPr>
  </w:style>
  <w:style w:type="character" w:customStyle="1" w:styleId="BodyTextIndentChar">
    <w:name w:val="Body Text Indent Char"/>
    <w:basedOn w:val="DefaultParagraphFont"/>
    <w:link w:val="BodyTextIndent"/>
    <w:rsid w:val="00140DC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40DC3"/>
    <w:rPr>
      <w:rFonts w:ascii="Tahoma" w:hAnsi="Tahoma" w:cs="Tahoma"/>
      <w:sz w:val="16"/>
      <w:szCs w:val="16"/>
    </w:rPr>
  </w:style>
  <w:style w:type="character" w:customStyle="1" w:styleId="BalloonTextChar">
    <w:name w:val="Balloon Text Char"/>
    <w:basedOn w:val="DefaultParagraphFont"/>
    <w:link w:val="BalloonText"/>
    <w:uiPriority w:val="99"/>
    <w:semiHidden/>
    <w:rsid w:val="00140DC3"/>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C3"/>
    <w:pPr>
      <w:spacing w:after="0" w:line="240" w:lineRule="auto"/>
    </w:pPr>
    <w:rPr>
      <w:rFonts w:ascii="Times New Roman" w:hAnsi="Times New Roman" w:cs="Times New Roman"/>
      <w:sz w:val="24"/>
      <w:szCs w:val="24"/>
      <w:lang w:eastAsia="zh-CN"/>
    </w:rPr>
  </w:style>
  <w:style w:type="paragraph" w:styleId="Heading2">
    <w:name w:val="heading 2"/>
    <w:basedOn w:val="Normal"/>
    <w:next w:val="Normal"/>
    <w:link w:val="Heading2Char"/>
    <w:uiPriority w:val="9"/>
    <w:semiHidden/>
    <w:unhideWhenUsed/>
    <w:qFormat/>
    <w:rsid w:val="00140D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40DC3"/>
    <w:rPr>
      <w:rFonts w:asciiTheme="majorHAnsi" w:eastAsiaTheme="majorEastAsia" w:hAnsiTheme="majorHAnsi" w:cstheme="majorBidi"/>
      <w:b/>
      <w:bCs/>
      <w:color w:val="4F81BD" w:themeColor="accent1"/>
      <w:sz w:val="26"/>
      <w:szCs w:val="26"/>
      <w:lang w:eastAsia="zh-CN"/>
    </w:rPr>
  </w:style>
  <w:style w:type="paragraph" w:customStyle="1" w:styleId="Default">
    <w:name w:val="Default"/>
    <w:rsid w:val="00140DC3"/>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140DC3"/>
    <w:pPr>
      <w:spacing w:after="200" w:line="276" w:lineRule="auto"/>
      <w:ind w:left="720"/>
      <w:contextualSpacing/>
    </w:pPr>
    <w:rPr>
      <w:rFonts w:asciiTheme="minorHAnsi" w:hAnsiTheme="minorHAnsi" w:cstheme="minorBidi"/>
      <w:sz w:val="22"/>
      <w:szCs w:val="22"/>
      <w:lang w:eastAsia="en-US"/>
    </w:rPr>
  </w:style>
  <w:style w:type="paragraph" w:styleId="BodyTextIndent">
    <w:name w:val="Body Text Indent"/>
    <w:basedOn w:val="Normal"/>
    <w:link w:val="BodyTextIndentChar"/>
    <w:rsid w:val="00140DC3"/>
    <w:pPr>
      <w:jc w:val="both"/>
    </w:pPr>
    <w:rPr>
      <w:rFonts w:eastAsia="Times New Roman"/>
      <w:b/>
      <w:bCs/>
      <w:lang w:eastAsia="en-US"/>
    </w:rPr>
  </w:style>
  <w:style w:type="character" w:customStyle="1" w:styleId="BodyTextIndentChar">
    <w:name w:val="Body Text Indent Char"/>
    <w:basedOn w:val="DefaultParagraphFont"/>
    <w:link w:val="BodyTextIndent"/>
    <w:rsid w:val="00140DC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40DC3"/>
    <w:rPr>
      <w:rFonts w:ascii="Tahoma" w:hAnsi="Tahoma" w:cs="Tahoma"/>
      <w:sz w:val="16"/>
      <w:szCs w:val="16"/>
    </w:rPr>
  </w:style>
  <w:style w:type="character" w:customStyle="1" w:styleId="BalloonTextChar">
    <w:name w:val="Balloon Text Char"/>
    <w:basedOn w:val="DefaultParagraphFont"/>
    <w:link w:val="BalloonText"/>
    <w:uiPriority w:val="99"/>
    <w:semiHidden/>
    <w:rsid w:val="00140DC3"/>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353</Words>
  <Characters>1790</Characters>
  <Application>Microsoft Office Word</Application>
  <DocSecurity>0</DocSecurity>
  <Lines>48</Lines>
  <Paragraphs>45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insrv</cp:lastModifiedBy>
  <cp:revision>2</cp:revision>
  <cp:lastPrinted>2013-08-23T14:13:00Z</cp:lastPrinted>
  <dcterms:created xsi:type="dcterms:W3CDTF">2015-12-01T10:37:00Z</dcterms:created>
  <dcterms:modified xsi:type="dcterms:W3CDTF">2015-12-01T10:37:00Z</dcterms:modified>
</cp:coreProperties>
</file>