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75" w:rsidRPr="00317C33" w:rsidRDefault="00FA0375" w:rsidP="0018732D">
      <w:pPr>
        <w:pStyle w:val="NoSpacing"/>
        <w:rPr>
          <w:rFonts w:ascii="Franklin Gothic Demi" w:hAnsi="Franklin Gothic Demi"/>
          <w:sz w:val="32"/>
          <w:szCs w:val="32"/>
        </w:rPr>
      </w:pPr>
      <w:r w:rsidRPr="00317C33">
        <w:rPr>
          <w:rFonts w:ascii="Franklin Gothic Demi" w:hAnsi="Franklin Gothic Demi"/>
          <w:sz w:val="32"/>
          <w:szCs w:val="32"/>
        </w:rPr>
        <w:t>Guest Speaker Policy</w:t>
      </w:r>
    </w:p>
    <w:p w:rsidR="00FA0375" w:rsidRDefault="00FA0375" w:rsidP="0018732D">
      <w:pPr>
        <w:pStyle w:val="NoSpacing"/>
        <w:rPr>
          <w:rFonts w:ascii="Franklin Gothic Book" w:hAnsi="Franklin Gothic Book"/>
        </w:rPr>
      </w:pPr>
    </w:p>
    <w:p w:rsidR="0018732D" w:rsidRPr="0018732D" w:rsidRDefault="0018732D" w:rsidP="0018732D">
      <w:pPr>
        <w:pStyle w:val="NoSpacing"/>
        <w:rPr>
          <w:rFonts w:ascii="Franklin Gothic Book" w:hAnsi="Franklin Gothic Book"/>
          <w:b/>
        </w:rPr>
      </w:pPr>
      <w:r w:rsidRPr="0018732D">
        <w:rPr>
          <w:rFonts w:ascii="Franklin Gothic Book" w:hAnsi="Franklin Gothic Book"/>
          <w:b/>
        </w:rPr>
        <w:t>Preamble</w:t>
      </w:r>
    </w:p>
    <w:p w:rsidR="0018732D" w:rsidRDefault="00972A4E" w:rsidP="004A502D">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 xml:space="preserve">Freedom of </w:t>
      </w:r>
      <w:r w:rsidR="007118B5" w:rsidRPr="0018732D">
        <w:rPr>
          <w:rFonts w:ascii="Franklin Gothic Book" w:eastAsia="HelveticaNeue-Light" w:hAnsi="Franklin Gothic Book" w:cs="HelveticaNeue-Light"/>
        </w:rPr>
        <w:t>expression and speech are basic human rights to be protected and are protected by law.</w:t>
      </w:r>
      <w:r w:rsidR="004A50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Open debate is central to the culture of academic</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freedom, the development of students</w:t>
      </w:r>
      <w:r w:rsidR="00974F46">
        <w:rPr>
          <w:rFonts w:ascii="Franklin Gothic Book" w:eastAsia="HelveticaNeue-Light" w:hAnsi="Franklin Gothic Book" w:cs="HelveticaNeue-Light"/>
        </w:rPr>
        <w:t>’</w:t>
      </w:r>
      <w:r w:rsidR="007118B5" w:rsidRPr="0018732D">
        <w:rPr>
          <w:rFonts w:ascii="Franklin Gothic Book" w:eastAsia="HelveticaNeue-Light" w:hAnsi="Franklin Gothic Book" w:cs="HelveticaNeue-Light"/>
        </w:rPr>
        <w:t xml:space="preserve"> ideas</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and understanding and is protected by an act</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of parliament relating to freedom of speech and</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academic freedom on campus.</w:t>
      </w:r>
    </w:p>
    <w:p w:rsidR="004A502D" w:rsidRDefault="004A502D" w:rsidP="004A502D">
      <w:pPr>
        <w:pStyle w:val="NoSpacing"/>
        <w:rPr>
          <w:rFonts w:ascii="Franklin Gothic Book" w:eastAsia="HelveticaNeue-Light" w:hAnsi="Franklin Gothic Book" w:cs="HelveticaNeue-Light"/>
        </w:rPr>
      </w:pPr>
    </w:p>
    <w:p w:rsidR="0018732D" w:rsidRDefault="007118B5" w:rsidP="004A502D">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That said</w:t>
      </w:r>
      <w:r w:rsidR="00B16BA3">
        <w:rPr>
          <w:rFonts w:ascii="Franklin Gothic Book" w:eastAsia="HelveticaNeue-Light" w:hAnsi="Franklin Gothic Book" w:cs="HelveticaNeue-Light"/>
        </w:rPr>
        <w:t>,</w:t>
      </w:r>
      <w:r w:rsidRPr="0018732D">
        <w:rPr>
          <w:rFonts w:ascii="Franklin Gothic Book" w:eastAsia="HelveticaNeue-Light" w:hAnsi="Franklin Gothic Book" w:cs="HelveticaNeue-Light"/>
        </w:rPr>
        <w:t xml:space="preserve"> student safety and welfare is at the heart of</w:t>
      </w:r>
      <w:r w:rsidR="0018732D" w:rsidRPr="0018732D">
        <w:rPr>
          <w:rFonts w:ascii="Franklin Gothic Book" w:eastAsia="HelveticaNeue-Light" w:hAnsi="Franklin Gothic Book" w:cs="HelveticaNeue-Light"/>
        </w:rPr>
        <w:t xml:space="preserve"> </w:t>
      </w:r>
      <w:r w:rsidR="00972A4E">
        <w:rPr>
          <w:rFonts w:ascii="Franklin Gothic Book" w:eastAsia="HelveticaNeue-Light" w:hAnsi="Franklin Gothic Book" w:cs="HelveticaNeue-Light"/>
        </w:rPr>
        <w:t>the Students’ U</w:t>
      </w:r>
      <w:r w:rsidRPr="0018732D">
        <w:rPr>
          <w:rFonts w:ascii="Franklin Gothic Book" w:eastAsia="HelveticaNeue-Light" w:hAnsi="Franklin Gothic Book" w:cs="HelveticaNeue-Light"/>
        </w:rPr>
        <w:t>nion’s policies and practices.</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As such, the freedom to express views can</w:t>
      </w:r>
      <w:r w:rsidR="0018732D" w:rsidRPr="0018732D">
        <w:rPr>
          <w:rFonts w:ascii="Franklin Gothic Book" w:eastAsia="HelveticaNeue-Light" w:hAnsi="Franklin Gothic Book" w:cs="HelveticaNeue-Light"/>
        </w:rPr>
        <w:t xml:space="preserve"> s</w:t>
      </w:r>
      <w:r w:rsidRPr="0018732D">
        <w:rPr>
          <w:rFonts w:ascii="Franklin Gothic Book" w:eastAsia="HelveticaNeue-Light" w:hAnsi="Franklin Gothic Book" w:cs="HelveticaNeue-Light"/>
        </w:rPr>
        <w:t>ometimes be tempered by the need to secure</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freedom from harm for students and communities.</w:t>
      </w:r>
      <w:r w:rsidR="0018732D" w:rsidRPr="0018732D">
        <w:rPr>
          <w:rFonts w:ascii="Franklin Gothic Book" w:eastAsia="HelveticaNeue-Light" w:hAnsi="Franklin Gothic Book" w:cs="HelveticaNeue-Light"/>
        </w:rPr>
        <w:t xml:space="preserve"> </w:t>
      </w:r>
      <w:r w:rsidR="00733E4E">
        <w:rPr>
          <w:rFonts w:ascii="Franklin Gothic Book" w:eastAsia="HelveticaNeue-Light" w:hAnsi="Franklin Gothic Book" w:cs="HelveticaNeue-Light"/>
        </w:rPr>
        <w:t xml:space="preserve"> In addition to this, there is a duty placed upon the organisation by both directly by the Charity Commission</w:t>
      </w:r>
      <w:r w:rsidR="006345BC" w:rsidRPr="006345BC">
        <w:rPr>
          <w:rFonts w:ascii="Franklin Gothic Book" w:eastAsia="HelveticaNeue-Light" w:hAnsi="Franklin Gothic Book" w:cs="HelveticaNeue-Light"/>
          <w:vertAlign w:val="superscript"/>
        </w:rPr>
        <w:t>1</w:t>
      </w:r>
      <w:r w:rsidR="00733E4E">
        <w:rPr>
          <w:rFonts w:ascii="Franklin Gothic Book" w:eastAsia="HelveticaNeue-Light" w:hAnsi="Franklin Gothic Book" w:cs="HelveticaNeue-Light"/>
        </w:rPr>
        <w:t xml:space="preserve"> and indirectly by the Home Office via Cardiff University</w:t>
      </w:r>
      <w:r w:rsidR="006345BC" w:rsidRPr="006345BC">
        <w:rPr>
          <w:rFonts w:ascii="Franklin Gothic Book" w:eastAsia="HelveticaNeue-Light" w:hAnsi="Franklin Gothic Book" w:cs="HelveticaNeue-Light"/>
          <w:vertAlign w:val="superscript"/>
        </w:rPr>
        <w:t>2</w:t>
      </w:r>
      <w:r w:rsidR="00733E4E">
        <w:rPr>
          <w:rFonts w:ascii="Franklin Gothic Book" w:eastAsia="HelveticaNeue-Light" w:hAnsi="Franklin Gothic Book" w:cs="HelveticaNeue-Light"/>
        </w:rPr>
        <w:t xml:space="preserve"> to ensure that due regard is taken to prevent people from being drawn into terrorism.  </w:t>
      </w:r>
      <w:r w:rsidR="004D213B">
        <w:rPr>
          <w:rFonts w:ascii="Franklin Gothic Book" w:eastAsia="HelveticaNeue-Light" w:hAnsi="Franklin Gothic Book" w:cs="HelveticaNeue-Light"/>
        </w:rPr>
        <w:t>The Cardiff University Prevent Policy</w:t>
      </w:r>
      <w:r w:rsidR="004D213B" w:rsidRPr="004D213B">
        <w:rPr>
          <w:rFonts w:ascii="Franklin Gothic Book" w:eastAsia="HelveticaNeue-Light" w:hAnsi="Franklin Gothic Book" w:cs="HelveticaNeue-Light"/>
          <w:vertAlign w:val="superscript"/>
        </w:rPr>
        <w:t>3</w:t>
      </w:r>
      <w:r w:rsidR="004D213B">
        <w:rPr>
          <w:rFonts w:ascii="Franklin Gothic Book" w:eastAsia="HelveticaNeue-Light" w:hAnsi="Franklin Gothic Book" w:cs="HelveticaNeue-Light"/>
        </w:rPr>
        <w:t xml:space="preserve"> outlines the duty that are placed upon the institution as well as the actions that are in place to fulfil the duty.</w:t>
      </w:r>
    </w:p>
    <w:p w:rsidR="004A502D" w:rsidRDefault="004A502D" w:rsidP="004A502D">
      <w:pPr>
        <w:pStyle w:val="NoSpacing"/>
        <w:rPr>
          <w:rFonts w:ascii="Franklin Gothic Book" w:eastAsia="HelveticaNeue-Light" w:hAnsi="Franklin Gothic Book" w:cs="HelveticaNeue-Light"/>
        </w:rPr>
      </w:pPr>
    </w:p>
    <w:p w:rsidR="0018732D" w:rsidRDefault="007118B5" w:rsidP="004A502D">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Where there is a potential for these rights </w:t>
      </w:r>
      <w:r w:rsidR="00733E4E">
        <w:rPr>
          <w:rFonts w:ascii="Franklin Gothic Book" w:eastAsia="HelveticaNeue-Light" w:hAnsi="Franklin Gothic Book" w:cs="HelveticaNeue-Light"/>
        </w:rPr>
        <w:t xml:space="preserve">and duties </w:t>
      </w:r>
      <w:r w:rsidRPr="0018732D">
        <w:rPr>
          <w:rFonts w:ascii="Franklin Gothic Book" w:eastAsia="HelveticaNeue-Light" w:hAnsi="Franklin Gothic Book" w:cs="HelveticaNeue-Light"/>
        </w:rPr>
        <w:t>to come</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 xml:space="preserve">into conflict in relation to controversial speakers, </w:t>
      </w:r>
      <w:r w:rsidR="004A502D">
        <w:rPr>
          <w:rFonts w:ascii="Franklin Gothic Book" w:eastAsia="HelveticaNeue-Light" w:hAnsi="Franklin Gothic Book" w:cs="HelveticaNeue-Light"/>
        </w:rPr>
        <w:t>the Students’ Union</w:t>
      </w:r>
      <w:r w:rsidRPr="0018732D">
        <w:rPr>
          <w:rFonts w:ascii="Franklin Gothic Book" w:eastAsia="HelveticaNeue-Light" w:hAnsi="Franklin Gothic Book" w:cs="HelveticaNeue-Light"/>
        </w:rPr>
        <w:t xml:space="preserve"> is committed to collaboration that will allow the</w:t>
      </w:r>
      <w:r w:rsidR="0018732D" w:rsidRPr="0018732D">
        <w:rPr>
          <w:rFonts w:ascii="Franklin Gothic Book" w:eastAsia="HelveticaNeue-Light" w:hAnsi="Franklin Gothic Book" w:cs="HelveticaNeue-Light"/>
        </w:rPr>
        <w:t xml:space="preserve"> </w:t>
      </w:r>
      <w:r w:rsidR="00972A4E">
        <w:rPr>
          <w:rFonts w:ascii="Franklin Gothic Book" w:eastAsia="HelveticaNeue-Light" w:hAnsi="Franklin Gothic Book" w:cs="HelveticaNeue-Light"/>
        </w:rPr>
        <w:t>Students’ U</w:t>
      </w:r>
      <w:r w:rsidRPr="0018732D">
        <w:rPr>
          <w:rFonts w:ascii="Franklin Gothic Book" w:eastAsia="HelveticaNeue-Light" w:hAnsi="Franklin Gothic Book" w:cs="HelveticaNeue-Light"/>
        </w:rPr>
        <w:t>nion to reach sound, evidenced judgements about</w:t>
      </w:r>
      <w:r w:rsidR="004A502D">
        <w:rPr>
          <w:rFonts w:ascii="Franklin Gothic Book" w:eastAsia="HelveticaNeue-Light" w:hAnsi="Franklin Gothic Book" w:cs="HelveticaNeue-Light"/>
        </w:rPr>
        <w:t xml:space="preserve"> an</w:t>
      </w:r>
      <w:r w:rsidRPr="0018732D">
        <w:rPr>
          <w:rFonts w:ascii="Franklin Gothic Book" w:eastAsia="HelveticaNeue-Light" w:hAnsi="Franklin Gothic Book" w:cs="HelveticaNeue-Light"/>
        </w:rPr>
        <w:t xml:space="preserve"> organisation or person in question and that</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allows the</w:t>
      </w:r>
      <w:r w:rsidR="004A502D">
        <w:rPr>
          <w:rFonts w:ascii="Franklin Gothic Book" w:eastAsia="HelveticaNeue-Light" w:hAnsi="Franklin Gothic Book" w:cs="HelveticaNeue-Light"/>
        </w:rPr>
        <w:t xml:space="preserve"> Students’ U</w:t>
      </w:r>
      <w:r w:rsidRPr="0018732D">
        <w:rPr>
          <w:rFonts w:ascii="Franklin Gothic Book" w:eastAsia="HelveticaNeue-Light" w:hAnsi="Franklin Gothic Book" w:cs="HelveticaNeue-Light"/>
        </w:rPr>
        <w:t>nion to meet its various legal obligations.</w:t>
      </w:r>
      <w:r w:rsidR="0018732D" w:rsidRPr="0018732D">
        <w:rPr>
          <w:rFonts w:ascii="Franklin Gothic Book" w:eastAsia="HelveticaNeue-Light" w:hAnsi="Franklin Gothic Book" w:cs="HelveticaNeue-Light"/>
        </w:rPr>
        <w:t xml:space="preserve"> </w:t>
      </w:r>
      <w:r w:rsidR="00B16BA3">
        <w:rPr>
          <w:rFonts w:ascii="Franklin Gothic Book" w:eastAsia="HelveticaNeue-Light" w:hAnsi="Franklin Gothic Book" w:cs="HelveticaNeue-Light"/>
        </w:rPr>
        <w:t xml:space="preserve"> Whilst this document makes reference to Societies, the content applies to all affiliated </w:t>
      </w:r>
      <w:r w:rsidR="00733E4E">
        <w:rPr>
          <w:rFonts w:ascii="Franklin Gothic Book" w:eastAsia="HelveticaNeue-Light" w:hAnsi="Franklin Gothic Book" w:cs="HelveticaNeue-Light"/>
        </w:rPr>
        <w:t xml:space="preserve">individual student representatives and </w:t>
      </w:r>
      <w:r w:rsidR="00B16BA3">
        <w:rPr>
          <w:rFonts w:ascii="Franklin Gothic Book" w:eastAsia="HelveticaNeue-Light" w:hAnsi="Franklin Gothic Book" w:cs="HelveticaNeue-Light"/>
        </w:rPr>
        <w:t>student groups including S</w:t>
      </w:r>
      <w:r w:rsidR="00EC45FB">
        <w:rPr>
          <w:rFonts w:ascii="Franklin Gothic Book" w:eastAsia="HelveticaNeue-Light" w:hAnsi="Franklin Gothic Book" w:cs="HelveticaNeue-Light"/>
        </w:rPr>
        <w:t xml:space="preserve">ocieties, Sports Clubs, Student Led </w:t>
      </w:r>
      <w:r w:rsidR="00B16BA3">
        <w:rPr>
          <w:rFonts w:ascii="Franklin Gothic Book" w:eastAsia="HelveticaNeue-Light" w:hAnsi="Franklin Gothic Book" w:cs="HelveticaNeue-Light"/>
        </w:rPr>
        <w:t>Services and other student led activities.</w:t>
      </w:r>
    </w:p>
    <w:p w:rsidR="004A502D" w:rsidRDefault="004A502D" w:rsidP="004A502D">
      <w:pPr>
        <w:pStyle w:val="NoSpacing"/>
        <w:rPr>
          <w:rFonts w:ascii="Franklin Gothic Book" w:eastAsia="HelveticaNeue-Light" w:hAnsi="Franklin Gothic Book" w:cs="HelveticaNeue-Light"/>
        </w:rPr>
      </w:pPr>
    </w:p>
    <w:p w:rsidR="0018732D" w:rsidRPr="0018732D" w:rsidRDefault="00972A4E" w:rsidP="004A502D">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 xml:space="preserve">The </w:t>
      </w:r>
      <w:r w:rsidR="00B16BA3">
        <w:rPr>
          <w:rFonts w:ascii="Franklin Gothic Book" w:eastAsia="HelveticaNeue-Light" w:hAnsi="Franklin Gothic Book" w:cs="HelveticaNeue-Light"/>
        </w:rPr>
        <w:t xml:space="preserve">Society </w:t>
      </w:r>
      <w:r>
        <w:rPr>
          <w:rFonts w:ascii="Franklin Gothic Book" w:eastAsia="HelveticaNeue-Light" w:hAnsi="Franklin Gothic Book" w:cs="HelveticaNeue-Light"/>
        </w:rPr>
        <w:t xml:space="preserve">President </w:t>
      </w:r>
      <w:r w:rsidR="00B16BA3">
        <w:rPr>
          <w:rFonts w:ascii="Franklin Gothic Book" w:eastAsia="HelveticaNeue-Light" w:hAnsi="Franklin Gothic Book" w:cs="HelveticaNeue-Light"/>
        </w:rPr>
        <w:t xml:space="preserve">and event coordinator </w:t>
      </w:r>
      <w:r w:rsidR="007118B5" w:rsidRPr="0018732D">
        <w:rPr>
          <w:rFonts w:ascii="Franklin Gothic Book" w:eastAsia="HelveticaNeue-Light" w:hAnsi="Franklin Gothic Book" w:cs="HelveticaNeue-Light"/>
        </w:rPr>
        <w:t xml:space="preserve">organising any event </w:t>
      </w:r>
      <w:r w:rsidR="00B16BA3">
        <w:rPr>
          <w:rFonts w:ascii="Franklin Gothic Book" w:eastAsia="HelveticaNeue-Light" w:hAnsi="Franklin Gothic Book" w:cs="HelveticaNeue-Light"/>
        </w:rPr>
        <w:t>are</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responsible for the activities that take place within</w:t>
      </w:r>
      <w:r w:rsidR="0018732D" w:rsidRPr="0018732D">
        <w:rPr>
          <w:rFonts w:ascii="Franklin Gothic Book" w:eastAsia="HelveticaNeue-Light" w:hAnsi="Franklin Gothic Book" w:cs="HelveticaNeue-Light"/>
        </w:rPr>
        <w:t xml:space="preserve"> </w:t>
      </w:r>
      <w:r w:rsidR="00B16BA3">
        <w:rPr>
          <w:rFonts w:ascii="Franklin Gothic Book" w:eastAsia="HelveticaNeue-Light" w:hAnsi="Franklin Gothic Book" w:cs="HelveticaNeue-Light"/>
        </w:rPr>
        <w:t>their society</w:t>
      </w:r>
      <w:r w:rsidR="007118B5" w:rsidRPr="0018732D">
        <w:rPr>
          <w:rFonts w:ascii="Franklin Gothic Book" w:eastAsia="HelveticaNeue-Light" w:hAnsi="Franklin Gothic Book" w:cs="HelveticaNeue-Light"/>
        </w:rPr>
        <w:t>.</w:t>
      </w:r>
      <w:r w:rsidR="004A50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 xml:space="preserve">All speakers </w:t>
      </w:r>
      <w:r w:rsidR="004A502D">
        <w:rPr>
          <w:rFonts w:ascii="Franklin Gothic Book" w:eastAsia="HelveticaNeue-Light" w:hAnsi="Franklin Gothic Book" w:cs="HelveticaNeue-Light"/>
        </w:rPr>
        <w:t>must</w:t>
      </w:r>
      <w:r w:rsidR="007118B5" w:rsidRPr="0018732D">
        <w:rPr>
          <w:rFonts w:ascii="Franklin Gothic Book" w:eastAsia="HelveticaNeue-Light" w:hAnsi="Franklin Gothic Book" w:cs="HelveticaNeue-Light"/>
        </w:rPr>
        <w:t xml:space="preserve"> be made aware of their responsibility</w:t>
      </w:r>
      <w:r w:rsidR="0018732D" w:rsidRPr="0018732D">
        <w:rPr>
          <w:rFonts w:ascii="Franklin Gothic Book" w:eastAsia="HelveticaNeue-Light" w:hAnsi="Franklin Gothic Book" w:cs="HelveticaNeue-Light"/>
        </w:rPr>
        <w:t xml:space="preserve"> </w:t>
      </w:r>
      <w:r w:rsidR="004A502D">
        <w:rPr>
          <w:rFonts w:ascii="Franklin Gothic Book" w:eastAsia="HelveticaNeue-Light" w:hAnsi="Franklin Gothic Book" w:cs="HelveticaNeue-Light"/>
        </w:rPr>
        <w:t>to abide by the law, the U</w:t>
      </w:r>
      <w:r w:rsidR="007118B5" w:rsidRPr="0018732D">
        <w:rPr>
          <w:rFonts w:ascii="Franklin Gothic Book" w:eastAsia="HelveticaNeue-Light" w:hAnsi="Franklin Gothic Book" w:cs="HelveticaNeue-Light"/>
        </w:rPr>
        <w:t xml:space="preserve">niversity and the </w:t>
      </w:r>
      <w:r w:rsidR="004A502D">
        <w:rPr>
          <w:rFonts w:ascii="Franklin Gothic Book" w:eastAsia="HelveticaNeue-Light" w:hAnsi="Franklin Gothic Book" w:cs="HelveticaNeue-Light"/>
        </w:rPr>
        <w:t>Students’ U</w:t>
      </w:r>
      <w:r w:rsidR="007118B5" w:rsidRPr="0018732D">
        <w:rPr>
          <w:rFonts w:ascii="Franklin Gothic Book" w:eastAsia="HelveticaNeue-Light" w:hAnsi="Franklin Gothic Book" w:cs="HelveticaNeue-Light"/>
        </w:rPr>
        <w:t>nion’s</w:t>
      </w:r>
      <w:r w:rsidR="0018732D" w:rsidRPr="0018732D">
        <w:rPr>
          <w:rFonts w:ascii="Franklin Gothic Book" w:eastAsia="HelveticaNeue-Light" w:hAnsi="Franklin Gothic Book" w:cs="HelveticaNeue-Light"/>
        </w:rPr>
        <w:t xml:space="preserve"> </w:t>
      </w:r>
      <w:r w:rsidR="007118B5" w:rsidRPr="0018732D">
        <w:rPr>
          <w:rFonts w:ascii="Franklin Gothic Book" w:eastAsia="HelveticaNeue-Light" w:hAnsi="Franklin Gothic Book" w:cs="HelveticaNeue-Light"/>
        </w:rPr>
        <w:t>various policies, including that:</w:t>
      </w:r>
    </w:p>
    <w:p w:rsidR="007118B5" w:rsidRPr="0018732D" w:rsidRDefault="007118B5" w:rsidP="0018732D">
      <w:pPr>
        <w:pStyle w:val="NoSpacing"/>
        <w:numPr>
          <w:ilvl w:val="0"/>
          <w:numId w:val="4"/>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They must not incite hatred, violence or call for</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the breaking of the law</w:t>
      </w:r>
    </w:p>
    <w:p w:rsidR="007118B5" w:rsidRPr="0018732D" w:rsidRDefault="007118B5" w:rsidP="0018732D">
      <w:pPr>
        <w:pStyle w:val="NoSpacing"/>
        <w:numPr>
          <w:ilvl w:val="0"/>
          <w:numId w:val="4"/>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They are not permitted to encourage, glorify</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or promote any acts of terrorism including</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individuals, groups or organisations that support</w:t>
      </w:r>
      <w:r w:rsidR="0018732D" w:rsidRPr="0018732D">
        <w:rPr>
          <w:rFonts w:ascii="Franklin Gothic Book" w:eastAsia="HelveticaNeue-Light" w:hAnsi="Franklin Gothic Book" w:cs="HelveticaNeue-Light"/>
        </w:rPr>
        <w:t xml:space="preserve"> </w:t>
      </w:r>
      <w:r w:rsidRPr="0018732D">
        <w:rPr>
          <w:rFonts w:ascii="Franklin Gothic Book" w:eastAsia="HelveticaNeue-Light" w:hAnsi="Franklin Gothic Book" w:cs="HelveticaNeue-Light"/>
        </w:rPr>
        <w:t>such acts</w:t>
      </w:r>
    </w:p>
    <w:p w:rsidR="0018732D" w:rsidRPr="0018732D" w:rsidRDefault="0018732D" w:rsidP="0018732D">
      <w:pPr>
        <w:pStyle w:val="NoSpacing"/>
        <w:numPr>
          <w:ilvl w:val="0"/>
          <w:numId w:val="4"/>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They must not spread hatred and intolerance in the community and thus aid in disrupting social and community harmony </w:t>
      </w:r>
    </w:p>
    <w:p w:rsidR="0018732D" w:rsidRPr="0018732D" w:rsidRDefault="004A502D" w:rsidP="0018732D">
      <w:pPr>
        <w:pStyle w:val="NoSpacing"/>
        <w:numPr>
          <w:ilvl w:val="0"/>
          <w:numId w:val="4"/>
        </w:numPr>
        <w:rPr>
          <w:rFonts w:ascii="Franklin Gothic Book" w:eastAsia="HelveticaNeue-Light" w:hAnsi="Franklin Gothic Book" w:cs="HelveticaNeue-Light"/>
        </w:rPr>
      </w:pPr>
      <w:r>
        <w:rPr>
          <w:rFonts w:ascii="Franklin Gothic Book" w:eastAsia="HelveticaNeue-Light" w:hAnsi="Franklin Gothic Book" w:cs="HelveticaNeue-Light"/>
        </w:rPr>
        <w:t>Wi</w:t>
      </w:r>
      <w:r w:rsidR="0018732D" w:rsidRPr="0018732D">
        <w:rPr>
          <w:rFonts w:ascii="Franklin Gothic Book" w:eastAsia="HelveticaNeue-Light" w:hAnsi="Franklin Gothic Book" w:cs="HelveticaNeue-Light"/>
        </w:rPr>
        <w:t>thin a framework of positive debate and challenge</w:t>
      </w:r>
      <w:r w:rsidR="00EC45FB">
        <w:rPr>
          <w:rFonts w:ascii="Franklin Gothic Book" w:eastAsia="HelveticaNeue-Light" w:hAnsi="Franklin Gothic Book" w:cs="HelveticaNeue-Light"/>
        </w:rPr>
        <w:t>,</w:t>
      </w:r>
      <w:r w:rsidR="0018732D" w:rsidRPr="0018732D">
        <w:rPr>
          <w:rFonts w:ascii="Franklin Gothic Book" w:eastAsia="HelveticaNeue-Light" w:hAnsi="Franklin Gothic Book" w:cs="HelveticaNeue-Light"/>
        </w:rPr>
        <w:t xml:space="preserve"> seek to avoid insulting other faiths or groups</w:t>
      </w:r>
    </w:p>
    <w:p w:rsidR="0018732D" w:rsidRPr="0018732D" w:rsidRDefault="0018732D" w:rsidP="0018732D">
      <w:pPr>
        <w:pStyle w:val="NoSpacing"/>
        <w:numPr>
          <w:ilvl w:val="0"/>
          <w:numId w:val="4"/>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They are not permitted to raise or gather funds for any external organisation or cause without express permission of the trustees</w:t>
      </w:r>
    </w:p>
    <w:p w:rsidR="0018732D" w:rsidRPr="0018732D" w:rsidRDefault="0018732D" w:rsidP="0018732D">
      <w:pPr>
        <w:pStyle w:val="NoSpacing"/>
        <w:rPr>
          <w:rFonts w:ascii="Franklin Gothic Book" w:eastAsia="HelveticaNeue-Light" w:hAnsi="Franklin Gothic Book" w:cs="Swiss721BT-BoldCondensed"/>
          <w:bCs/>
        </w:rPr>
      </w:pPr>
    </w:p>
    <w:p w:rsidR="0018732D" w:rsidRPr="0018732D" w:rsidRDefault="004A502D" w:rsidP="0018732D">
      <w:pPr>
        <w:pStyle w:val="NoSpacing"/>
        <w:rPr>
          <w:rFonts w:ascii="Franklin Gothic Book" w:eastAsia="HelveticaNeue-Light" w:hAnsi="Franklin Gothic Book" w:cs="Swiss721BT-BoldCondensed"/>
          <w:b/>
          <w:bCs/>
        </w:rPr>
      </w:pPr>
      <w:r>
        <w:rPr>
          <w:rFonts w:ascii="Franklin Gothic Book" w:eastAsia="HelveticaNeue-Light" w:hAnsi="Franklin Gothic Book" w:cs="Swiss721BT-BoldCondensed"/>
          <w:b/>
          <w:bCs/>
        </w:rPr>
        <w:t xml:space="preserve">Requirements </w:t>
      </w:r>
    </w:p>
    <w:p w:rsidR="004A502D" w:rsidRPr="00B84048" w:rsidRDefault="0018732D" w:rsidP="004A502D">
      <w:pPr>
        <w:pStyle w:val="NoSpacing"/>
        <w:numPr>
          <w:ilvl w:val="0"/>
          <w:numId w:val="10"/>
        </w:numPr>
        <w:rPr>
          <w:rFonts w:ascii="Franklin Gothic Book" w:eastAsia="HelveticaNeue-Light" w:hAnsi="Franklin Gothic Book" w:cs="HelveticaNeue-Light"/>
        </w:rPr>
      </w:pPr>
      <w:r w:rsidRPr="004A502D">
        <w:rPr>
          <w:rFonts w:ascii="Franklin Gothic Book" w:eastAsia="HelveticaNeue-Light" w:hAnsi="Franklin Gothic Book" w:cs="HelveticaNeue-Light"/>
        </w:rPr>
        <w:t xml:space="preserve">Societies must notify the </w:t>
      </w:r>
      <w:r w:rsidR="00F209A7">
        <w:rPr>
          <w:rFonts w:ascii="Franklin Gothic Book" w:eastAsia="HelveticaNeue-Light" w:hAnsi="Franklin Gothic Book" w:cs="HelveticaNeue-Light"/>
        </w:rPr>
        <w:t xml:space="preserve">Students’ </w:t>
      </w:r>
      <w:r w:rsidRPr="004A502D">
        <w:rPr>
          <w:rFonts w:ascii="Franklin Gothic Book" w:eastAsia="HelveticaNeue-Light" w:hAnsi="Franklin Gothic Book" w:cs="HelveticaNeue-Light"/>
        </w:rPr>
        <w:t xml:space="preserve">Union of any events that involve external speakers (defined as individuals or organisations that are not part of the Union or the University) through these </w:t>
      </w:r>
      <w:r w:rsidRPr="00B84048">
        <w:rPr>
          <w:rFonts w:ascii="Franklin Gothic Book" w:eastAsia="HelveticaNeue-Light" w:hAnsi="Franklin Gothic Book" w:cs="HelveticaNeue-Light"/>
        </w:rPr>
        <w:t xml:space="preserve">procedures. </w:t>
      </w:r>
      <w:r w:rsidR="0053650C" w:rsidRPr="00B84048">
        <w:rPr>
          <w:rFonts w:ascii="Franklin Gothic Book" w:eastAsia="HelveticaNeue-Light" w:hAnsi="Franklin Gothic Book" w:cs="HelveticaNeue-Light"/>
        </w:rPr>
        <w:t xml:space="preserve"> For the avoidance of doubt this applies to events held both on and off University o</w:t>
      </w:r>
      <w:r w:rsidR="00B16BA3" w:rsidRPr="00B84048">
        <w:rPr>
          <w:rFonts w:ascii="Franklin Gothic Book" w:eastAsia="HelveticaNeue-Light" w:hAnsi="Franklin Gothic Book" w:cs="HelveticaNeue-Light"/>
        </w:rPr>
        <w:t>r</w:t>
      </w:r>
      <w:r w:rsidR="0053650C" w:rsidRPr="00B84048">
        <w:rPr>
          <w:rFonts w:ascii="Franklin Gothic Book" w:eastAsia="HelveticaNeue-Light" w:hAnsi="Franklin Gothic Book" w:cs="HelveticaNeue-Light"/>
        </w:rPr>
        <w:t xml:space="preserve"> Students’ Union premises.</w:t>
      </w:r>
    </w:p>
    <w:p w:rsidR="004A502D" w:rsidRPr="00B84048" w:rsidRDefault="0018732D" w:rsidP="004A502D">
      <w:pPr>
        <w:pStyle w:val="NoSpacing"/>
        <w:numPr>
          <w:ilvl w:val="0"/>
          <w:numId w:val="10"/>
        </w:numPr>
        <w:rPr>
          <w:rFonts w:ascii="Franklin Gothic Book" w:eastAsia="HelveticaNeue-Light" w:hAnsi="Franklin Gothic Book" w:cs="HelveticaNeue-Light"/>
        </w:rPr>
      </w:pPr>
      <w:r w:rsidRPr="00B84048">
        <w:rPr>
          <w:rFonts w:ascii="Franklin Gothic Book" w:eastAsia="HelveticaNeue-Light" w:hAnsi="Franklin Gothic Book" w:cs="HelveticaNeue-Light"/>
        </w:rPr>
        <w:t>No event involving any external speakers may be publicised until the speaker has been cleared through the appropriate procedures as provided in this policy.</w:t>
      </w:r>
    </w:p>
    <w:p w:rsidR="004A502D" w:rsidRDefault="0018732D" w:rsidP="004A502D">
      <w:pPr>
        <w:pStyle w:val="NoSpacing"/>
        <w:numPr>
          <w:ilvl w:val="0"/>
          <w:numId w:val="10"/>
        </w:numPr>
        <w:rPr>
          <w:rFonts w:ascii="Franklin Gothic Book" w:eastAsia="HelveticaNeue-Light" w:hAnsi="Franklin Gothic Book" w:cs="HelveticaNeue-Light"/>
        </w:rPr>
      </w:pPr>
      <w:r w:rsidRPr="00B84048">
        <w:rPr>
          <w:rFonts w:ascii="Franklin Gothic Book" w:eastAsia="HelveticaNeue-Light" w:hAnsi="Franklin Gothic Book" w:cs="HelveticaNeue-Light"/>
        </w:rPr>
        <w:t xml:space="preserve">The </w:t>
      </w:r>
      <w:r w:rsidR="00F209A7" w:rsidRPr="00B84048">
        <w:rPr>
          <w:rFonts w:ascii="Franklin Gothic Book" w:eastAsia="HelveticaNeue-Light" w:hAnsi="Franklin Gothic Book" w:cs="HelveticaNeue-Light"/>
        </w:rPr>
        <w:t xml:space="preserve">Students’ Union </w:t>
      </w:r>
      <w:r w:rsidRPr="00B84048">
        <w:rPr>
          <w:rFonts w:ascii="Franklin Gothic Book" w:eastAsia="HelveticaNeue-Light" w:hAnsi="Franklin Gothic Book" w:cs="HelveticaNeue-Light"/>
        </w:rPr>
        <w:t>reserves the right to cancel or prohibit any event</w:t>
      </w:r>
      <w:r w:rsidRPr="004A502D">
        <w:rPr>
          <w:rFonts w:ascii="Franklin Gothic Book" w:eastAsia="HelveticaNeue-Light" w:hAnsi="Franklin Gothic Book" w:cs="HelveticaNeue-Light"/>
        </w:rPr>
        <w:t xml:space="preserve"> with an external speaker if the procedures provided herein are not followed or if the relevant health, safety and security criteria cannot be met.</w:t>
      </w:r>
    </w:p>
    <w:p w:rsidR="0018732D" w:rsidRPr="004A502D" w:rsidRDefault="0018732D" w:rsidP="004A502D">
      <w:pPr>
        <w:pStyle w:val="NoSpacing"/>
        <w:numPr>
          <w:ilvl w:val="0"/>
          <w:numId w:val="10"/>
        </w:numPr>
        <w:rPr>
          <w:rFonts w:ascii="Franklin Gothic Book" w:eastAsia="HelveticaNeue-Light" w:hAnsi="Franklin Gothic Book" w:cs="HelveticaNeue-Light"/>
        </w:rPr>
      </w:pPr>
      <w:r w:rsidRPr="004A502D">
        <w:rPr>
          <w:rFonts w:ascii="Franklin Gothic Book" w:eastAsia="HelveticaNeue-Light" w:hAnsi="Franklin Gothic Book" w:cs="HelveticaNeue-Light"/>
        </w:rPr>
        <w:t xml:space="preserve">The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 xml:space="preserve">Union </w:t>
      </w:r>
      <w:r w:rsidRPr="004A502D">
        <w:rPr>
          <w:rFonts w:ascii="Franklin Gothic Book" w:eastAsia="HelveticaNeue-Light" w:hAnsi="Franklin Gothic Book" w:cs="HelveticaNeue-Light"/>
        </w:rPr>
        <w:t>reserves the right to deny a platform to racist and</w:t>
      </w:r>
      <w:r w:rsidR="005D36F9">
        <w:rPr>
          <w:rFonts w:ascii="Franklin Gothic Book" w:eastAsia="HelveticaNeue-Light" w:hAnsi="Franklin Gothic Book" w:cs="HelveticaNeue-Light"/>
        </w:rPr>
        <w:t xml:space="preserve"> fascist individuals and groups.  Such a decision will be made by the Trustees of the Students’ Union.</w:t>
      </w:r>
    </w:p>
    <w:p w:rsidR="0018732D" w:rsidRPr="0018732D" w:rsidRDefault="0018732D" w:rsidP="0018732D">
      <w:pPr>
        <w:pStyle w:val="NoSpacing"/>
        <w:rPr>
          <w:rFonts w:ascii="Franklin Gothic Book" w:eastAsia="HelveticaNeue-Light" w:hAnsi="Franklin Gothic Book" w:cs="HelveticaNeue-Light"/>
        </w:rPr>
      </w:pPr>
    </w:p>
    <w:p w:rsidR="0018732D" w:rsidRPr="004A502D" w:rsidRDefault="00CB44DC" w:rsidP="0018732D">
      <w:pPr>
        <w:pStyle w:val="NoSpacing"/>
        <w:rPr>
          <w:rFonts w:ascii="Franklin Gothic Book" w:eastAsia="HelveticaNeue-Light" w:hAnsi="Franklin Gothic Book" w:cs="HelveticaNeue-Light"/>
          <w:b/>
        </w:rPr>
      </w:pPr>
      <w:r>
        <w:rPr>
          <w:rFonts w:ascii="Franklin Gothic Book" w:eastAsia="HelveticaNeue-Light" w:hAnsi="Franklin Gothic Book" w:cs="HelveticaNeue-Light"/>
          <w:b/>
        </w:rPr>
        <w:t>Declaration of Speakers</w:t>
      </w:r>
    </w:p>
    <w:p w:rsidR="0018732D" w:rsidRPr="0018732D" w:rsidRDefault="00F209A7" w:rsidP="00CB44DC">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The Students’ Union</w:t>
      </w:r>
      <w:r w:rsidR="0018732D" w:rsidRPr="0018732D">
        <w:rPr>
          <w:rFonts w:ascii="Franklin Gothic Book" w:eastAsia="HelveticaNeue-Light" w:hAnsi="Franklin Gothic Book" w:cs="HelveticaNeue-Light"/>
        </w:rPr>
        <w:t>s</w:t>
      </w:r>
      <w:r>
        <w:rPr>
          <w:rFonts w:ascii="Franklin Gothic Book" w:eastAsia="HelveticaNeue-Light" w:hAnsi="Franklin Gothic Book" w:cs="HelveticaNeue-Light"/>
        </w:rPr>
        <w:t>’</w:t>
      </w:r>
      <w:r w:rsidR="0018732D" w:rsidRPr="0018732D">
        <w:rPr>
          <w:rFonts w:ascii="Franklin Gothic Book" w:eastAsia="HelveticaNeue-Light" w:hAnsi="Franklin Gothic Book" w:cs="HelveticaNeue-Light"/>
        </w:rPr>
        <w:t xml:space="preserve"> external speaker request form requires event organisers to provide:</w:t>
      </w:r>
    </w:p>
    <w:p w:rsidR="00F209A7" w:rsidRDefault="00F209A7" w:rsidP="004A502D">
      <w:pPr>
        <w:pStyle w:val="NoSpacing"/>
        <w:numPr>
          <w:ilvl w:val="0"/>
          <w:numId w:val="6"/>
        </w:numPr>
        <w:rPr>
          <w:rFonts w:ascii="Franklin Gothic Book" w:eastAsia="HelveticaNeue-Light" w:hAnsi="Franklin Gothic Book" w:cs="HelveticaNeue-Light"/>
        </w:rPr>
      </w:pPr>
      <w:r>
        <w:rPr>
          <w:rFonts w:ascii="Franklin Gothic Book" w:eastAsia="HelveticaNeue-Light" w:hAnsi="Franklin Gothic Book" w:cs="HelveticaNeue-Light"/>
        </w:rPr>
        <w:t xml:space="preserve">Name </w:t>
      </w:r>
      <w:r w:rsidR="00230900" w:rsidRPr="00BF39D1">
        <w:rPr>
          <w:rFonts w:ascii="Franklin Gothic Book" w:eastAsia="HelveticaNeue-Light" w:hAnsi="Franklin Gothic Book" w:cs="HelveticaNeue-Light"/>
        </w:rPr>
        <w:t>and details</w:t>
      </w:r>
      <w:r w:rsidR="00230900">
        <w:rPr>
          <w:rFonts w:ascii="Franklin Gothic Book" w:eastAsia="HelveticaNeue-Light" w:hAnsi="Franklin Gothic Book" w:cs="HelveticaNeue-Light"/>
        </w:rPr>
        <w:t xml:space="preserve"> </w:t>
      </w:r>
      <w:r>
        <w:rPr>
          <w:rFonts w:ascii="Franklin Gothic Book" w:eastAsia="HelveticaNeue-Light" w:hAnsi="Franklin Gothic Book" w:cs="HelveticaNeue-Light"/>
        </w:rPr>
        <w:t>of any guest speaker</w:t>
      </w:r>
    </w:p>
    <w:p w:rsidR="00F209A7" w:rsidRDefault="00F209A7" w:rsidP="004A502D">
      <w:pPr>
        <w:pStyle w:val="NoSpacing"/>
        <w:numPr>
          <w:ilvl w:val="0"/>
          <w:numId w:val="6"/>
        </w:numPr>
        <w:rPr>
          <w:rFonts w:ascii="Franklin Gothic Book" w:eastAsia="HelveticaNeue-Light" w:hAnsi="Franklin Gothic Book" w:cs="HelveticaNeue-Light"/>
        </w:rPr>
      </w:pPr>
      <w:r>
        <w:rPr>
          <w:rFonts w:ascii="Franklin Gothic Book" w:eastAsia="HelveticaNeue-Light" w:hAnsi="Franklin Gothic Book" w:cs="HelveticaNeue-Light"/>
        </w:rPr>
        <w:t>Topic on which the guest speaker is due to talk</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Expected number of attendees</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Confirm whether the event will be a member only, invitation only event or open to the general public</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Confirm any external speakers’ affiliations (specifically where they are political or religious)</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Declaration of any knowledge of controversy attracted by the speaker or topic in the past</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Confirmation if the event and speaker are likely to attract media interest – if so why?</w:t>
      </w:r>
    </w:p>
    <w:p w:rsidR="0018732D" w:rsidRPr="0018732D" w:rsidRDefault="0018732D" w:rsidP="004A502D">
      <w:pPr>
        <w:pStyle w:val="NoSpacing"/>
        <w:numPr>
          <w:ilvl w:val="0"/>
          <w:numId w:val="6"/>
        </w:numPr>
        <w:rPr>
          <w:rFonts w:ascii="Franklin Gothic Book" w:eastAsia="HelveticaNeue-Light" w:hAnsi="Franklin Gothic Book" w:cs="HelveticaNeue-Light"/>
        </w:rPr>
      </w:pPr>
      <w:r w:rsidRPr="0018732D">
        <w:rPr>
          <w:rFonts w:ascii="Franklin Gothic Book" w:eastAsia="HelveticaNeue-Light" w:hAnsi="Franklin Gothic Book" w:cs="HelveticaNeue-Light"/>
        </w:rPr>
        <w:t>Confirmation of website details (where relevant) providing further information on the speaker</w:t>
      </w:r>
    </w:p>
    <w:p w:rsidR="0018732D" w:rsidRPr="0018732D" w:rsidRDefault="0018732D" w:rsidP="0018732D">
      <w:pPr>
        <w:pStyle w:val="NoSpacing"/>
        <w:rPr>
          <w:rFonts w:ascii="Franklin Gothic Book" w:eastAsia="HelveticaNeue-Light" w:hAnsi="Franklin Gothic Book" w:cs="HelveticaNeue-Light"/>
        </w:rPr>
      </w:pPr>
    </w:p>
    <w:p w:rsidR="004A502D" w:rsidRDefault="0018732D" w:rsidP="005D36F9">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Any failure to disclose full speaker details may result in an event/booking being cancelled and could result in referral </w:t>
      </w:r>
      <w:r w:rsidR="00327C09">
        <w:rPr>
          <w:rFonts w:ascii="Franklin Gothic Book" w:eastAsia="HelveticaNeue-Light" w:hAnsi="Franklin Gothic Book" w:cs="HelveticaNeue-Light"/>
        </w:rPr>
        <w:t xml:space="preserve">of the Society or an individual </w:t>
      </w:r>
      <w:r w:rsidRPr="0018732D">
        <w:rPr>
          <w:rFonts w:ascii="Franklin Gothic Book" w:eastAsia="HelveticaNeue-Light" w:hAnsi="Franklin Gothic Book" w:cs="HelveticaNeue-Light"/>
        </w:rPr>
        <w:t xml:space="preserve">for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 xml:space="preserve">Union </w:t>
      </w:r>
      <w:r w:rsidRPr="0018732D">
        <w:rPr>
          <w:rFonts w:ascii="Franklin Gothic Book" w:eastAsia="HelveticaNeue-Light" w:hAnsi="Franklin Gothic Book" w:cs="HelveticaNeue-Light"/>
        </w:rPr>
        <w:t>disciplinary action</w:t>
      </w:r>
      <w:r w:rsidR="004A502D">
        <w:rPr>
          <w:rFonts w:ascii="Franklin Gothic Book" w:eastAsia="HelveticaNeue-Light" w:hAnsi="Franklin Gothic Book" w:cs="HelveticaNeue-Light"/>
        </w:rPr>
        <w:t>.</w:t>
      </w:r>
    </w:p>
    <w:p w:rsidR="00CB44DC" w:rsidRDefault="00CB44DC" w:rsidP="00CB44DC">
      <w:pPr>
        <w:pStyle w:val="NoSpacing"/>
        <w:rPr>
          <w:rFonts w:ascii="Franklin Gothic Book" w:eastAsia="HelveticaNeue-Light" w:hAnsi="Franklin Gothic Book" w:cs="HelveticaNeue-Light"/>
        </w:rPr>
      </w:pPr>
    </w:p>
    <w:p w:rsidR="00CB44DC" w:rsidRPr="00CB44DC" w:rsidRDefault="00CB44DC" w:rsidP="00CB44DC">
      <w:pPr>
        <w:pStyle w:val="NoSpacing"/>
        <w:rPr>
          <w:rFonts w:ascii="Franklin Gothic Book" w:eastAsia="HelveticaNeue-Light" w:hAnsi="Franklin Gothic Book" w:cs="HelveticaNeue-Light"/>
          <w:b/>
        </w:rPr>
      </w:pPr>
      <w:r>
        <w:rPr>
          <w:rFonts w:ascii="Franklin Gothic Book" w:eastAsia="HelveticaNeue-Light" w:hAnsi="Franklin Gothic Book" w:cs="HelveticaNeue-Light"/>
          <w:b/>
        </w:rPr>
        <w:t>Initial Process</w:t>
      </w:r>
    </w:p>
    <w:p w:rsidR="004A502D" w:rsidRDefault="00CB44DC" w:rsidP="00CB44DC">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On receipt of the form</w:t>
      </w:r>
      <w:r w:rsidR="00F209A7">
        <w:rPr>
          <w:rFonts w:ascii="Franklin Gothic Book" w:eastAsia="HelveticaNeue-Light" w:hAnsi="Franklin Gothic Book" w:cs="HelveticaNeue-Light"/>
        </w:rPr>
        <w:t>,</w:t>
      </w:r>
      <w:r w:rsidR="0018732D" w:rsidRPr="004A502D">
        <w:rPr>
          <w:rFonts w:ascii="Franklin Gothic Book" w:eastAsia="HelveticaNeue-Light" w:hAnsi="Franklin Gothic Book" w:cs="HelveticaNeue-Light"/>
        </w:rPr>
        <w:t xml:space="preserve"> Student Activities Staff will </w:t>
      </w:r>
      <w:r w:rsidR="00F209A7">
        <w:rPr>
          <w:rFonts w:ascii="Franklin Gothic Book" w:eastAsia="HelveticaNeue-Light" w:hAnsi="Franklin Gothic Book" w:cs="HelveticaNeue-Light"/>
        </w:rPr>
        <w:t>research</w:t>
      </w:r>
      <w:r w:rsidR="0018732D" w:rsidRPr="004A502D">
        <w:rPr>
          <w:rFonts w:ascii="Franklin Gothic Book" w:eastAsia="HelveticaNeue-Light" w:hAnsi="Franklin Gothic Book" w:cs="HelveticaNeue-Light"/>
        </w:rPr>
        <w:t xml:space="preserve"> all speakers on Google (after first looking at any web link provided) and look at the first three pages of results (if any results are found). This information is then noted on the </w:t>
      </w:r>
      <w:r w:rsidR="00F209A7">
        <w:rPr>
          <w:rFonts w:ascii="Franklin Gothic Book" w:eastAsia="HelveticaNeue-Light" w:hAnsi="Franklin Gothic Book" w:cs="HelveticaNeue-Light"/>
        </w:rPr>
        <w:t>log</w:t>
      </w:r>
      <w:r w:rsidR="0018732D" w:rsidRPr="004A502D">
        <w:rPr>
          <w:rFonts w:ascii="Franklin Gothic Book" w:eastAsia="HelveticaNeue-Light" w:hAnsi="Franklin Gothic Book" w:cs="HelveticaNeue-Light"/>
        </w:rPr>
        <w:t xml:space="preserve"> including a link to the most relevant information about the </w:t>
      </w:r>
      <w:r w:rsidR="00F209A7">
        <w:rPr>
          <w:rFonts w:ascii="Franklin Gothic Book" w:eastAsia="HelveticaNeue-Light" w:hAnsi="Franklin Gothic Book" w:cs="HelveticaNeue-Light"/>
        </w:rPr>
        <w:t xml:space="preserve">speaker. </w:t>
      </w:r>
      <w:r w:rsidR="0018732D" w:rsidRPr="004A502D">
        <w:rPr>
          <w:rFonts w:ascii="Franklin Gothic Book" w:eastAsia="HelveticaNeue-Light" w:hAnsi="Franklin Gothic Book" w:cs="HelveticaNeue-Light"/>
        </w:rPr>
        <w:t xml:space="preserve">Student Activities Staff will receive regular training and briefing on controversial speakers and will liaise closely with student societies, religious and cultural groups and University security. </w:t>
      </w:r>
    </w:p>
    <w:p w:rsidR="00CB44DC" w:rsidRDefault="00CB44DC" w:rsidP="00CB44DC">
      <w:pPr>
        <w:pStyle w:val="NoSpacing"/>
        <w:rPr>
          <w:rFonts w:ascii="Franklin Gothic Book" w:eastAsia="HelveticaNeue-Light" w:hAnsi="Franklin Gothic Book" w:cs="HelveticaNeue-Light"/>
        </w:rPr>
      </w:pPr>
    </w:p>
    <w:p w:rsidR="0018732D" w:rsidRPr="004A502D" w:rsidRDefault="0018732D" w:rsidP="00CB44DC">
      <w:pPr>
        <w:pStyle w:val="NoSpacing"/>
        <w:rPr>
          <w:rFonts w:ascii="Franklin Gothic Book" w:eastAsia="HelveticaNeue-Light" w:hAnsi="Franklin Gothic Book" w:cs="HelveticaNeue-Light"/>
        </w:rPr>
      </w:pPr>
      <w:r w:rsidRPr="004A502D">
        <w:rPr>
          <w:rFonts w:ascii="Franklin Gothic Book" w:eastAsia="HelveticaNeue-Light" w:hAnsi="Franklin Gothic Book" w:cs="HelveticaNeue-Light"/>
        </w:rPr>
        <w:t xml:space="preserve">Student Activities Staff will review the completed spreadsheet weekly. They will refer any speakers that may require further exploration to the </w:t>
      </w:r>
      <w:r w:rsidR="004A502D">
        <w:rPr>
          <w:rFonts w:ascii="Franklin Gothic Book" w:eastAsia="HelveticaNeue-Light" w:hAnsi="Franklin Gothic Book" w:cs="HelveticaNeue-Light"/>
        </w:rPr>
        <w:t xml:space="preserve">Director of </w:t>
      </w:r>
      <w:r w:rsidR="00ED3F70">
        <w:rPr>
          <w:rFonts w:ascii="Franklin Gothic Book" w:eastAsia="HelveticaNeue-Light" w:hAnsi="Franklin Gothic Book" w:cs="HelveticaNeue-Light"/>
        </w:rPr>
        <w:t>Engagement and Participation</w:t>
      </w:r>
      <w:r w:rsidRPr="004A502D">
        <w:rPr>
          <w:rFonts w:ascii="Franklin Gothic Book" w:eastAsia="HelveticaNeue-Light" w:hAnsi="Franklin Gothic Book" w:cs="HelveticaNeue-Light"/>
        </w:rPr>
        <w:t>. They will provide 5 hyperlinks to the most relevant Google results for any speakers that are a cause for concern. All others will be considered to be approved.</w:t>
      </w:r>
    </w:p>
    <w:p w:rsidR="0018732D" w:rsidRPr="0018732D" w:rsidRDefault="0018732D" w:rsidP="0018732D">
      <w:pPr>
        <w:pStyle w:val="NoSpacing"/>
        <w:rPr>
          <w:rFonts w:ascii="Franklin Gothic Book" w:eastAsia="HelveticaNeue-Light" w:hAnsi="Franklin Gothic Book" w:cs="HelveticaNeue-Light"/>
        </w:rPr>
      </w:pPr>
    </w:p>
    <w:p w:rsidR="0018732D" w:rsidRPr="004A502D" w:rsidRDefault="00CB44DC" w:rsidP="0018732D">
      <w:pPr>
        <w:pStyle w:val="NoSpacing"/>
        <w:rPr>
          <w:rFonts w:ascii="Franklin Gothic Book" w:hAnsi="Franklin Gothic Book" w:cs="Swiss721BT-BoldCondensed"/>
          <w:b/>
          <w:bCs/>
        </w:rPr>
      </w:pPr>
      <w:r>
        <w:rPr>
          <w:rFonts w:ascii="Franklin Gothic Book" w:hAnsi="Franklin Gothic Book" w:cs="Swiss721BT-BoldCondensed"/>
          <w:b/>
          <w:bCs/>
        </w:rPr>
        <w:t>Referred S</w:t>
      </w:r>
      <w:r w:rsidR="0018732D" w:rsidRPr="004A502D">
        <w:rPr>
          <w:rFonts w:ascii="Franklin Gothic Book" w:hAnsi="Franklin Gothic Book" w:cs="Swiss721BT-BoldCondensed"/>
          <w:b/>
          <w:bCs/>
        </w:rPr>
        <w:t>peakers</w:t>
      </w:r>
    </w:p>
    <w:p w:rsidR="00CB44DC" w:rsidRDefault="0018732D" w:rsidP="00CB44DC">
      <w:pPr>
        <w:pStyle w:val="NoSpacing"/>
        <w:numPr>
          <w:ilvl w:val="0"/>
          <w:numId w:val="11"/>
        </w:numPr>
        <w:rPr>
          <w:rFonts w:ascii="Franklin Gothic Book" w:eastAsia="HelveticaNeue-Light" w:hAnsi="Franklin Gothic Book" w:cs="HelveticaNeue-Light"/>
        </w:rPr>
      </w:pPr>
      <w:r w:rsidRPr="00CB44DC">
        <w:rPr>
          <w:rFonts w:ascii="Franklin Gothic Book" w:eastAsia="HelveticaNeue-Light" w:hAnsi="Franklin Gothic Book" w:cs="HelveticaNeue-Light"/>
        </w:rPr>
        <w:t xml:space="preserve">Any events with referred speakers will be investigated by the </w:t>
      </w:r>
      <w:r w:rsidR="00CB44DC" w:rsidRPr="00CB44DC">
        <w:rPr>
          <w:rFonts w:ascii="Franklin Gothic Book" w:eastAsia="HelveticaNeue-Light" w:hAnsi="Franklin Gothic Book" w:cs="HelveticaNeue-Light"/>
        </w:rPr>
        <w:t xml:space="preserve">Director of </w:t>
      </w:r>
      <w:r w:rsidR="00D7297E">
        <w:rPr>
          <w:rFonts w:ascii="Franklin Gothic Book" w:eastAsia="HelveticaNeue-Light" w:hAnsi="Franklin Gothic Book" w:cs="HelveticaNeue-Light"/>
        </w:rPr>
        <w:t>Engagement and Participation</w:t>
      </w:r>
      <w:r w:rsidRPr="00CB44DC">
        <w:rPr>
          <w:rFonts w:ascii="Franklin Gothic Book" w:eastAsia="HelveticaNeue-Light" w:hAnsi="Franklin Gothic Book" w:cs="HelveticaNeue-Light"/>
        </w:rPr>
        <w:t xml:space="preserve"> </w:t>
      </w:r>
      <w:r w:rsidR="008A5BA9">
        <w:rPr>
          <w:rFonts w:ascii="Franklin Gothic Book" w:eastAsia="HelveticaNeue-Light" w:hAnsi="Franklin Gothic Book" w:cs="HelveticaNeue-Light"/>
        </w:rPr>
        <w:t>and</w:t>
      </w:r>
      <w:r w:rsidRPr="00CB44DC">
        <w:rPr>
          <w:rFonts w:ascii="Franklin Gothic Book" w:eastAsia="HelveticaNeue-Light" w:hAnsi="Franklin Gothic Book" w:cs="HelveticaNeue-Light"/>
        </w:rPr>
        <w:t xml:space="preserve"> </w:t>
      </w:r>
      <w:r w:rsidR="00CB44DC" w:rsidRPr="00CB44DC">
        <w:rPr>
          <w:rFonts w:ascii="Franklin Gothic Book" w:eastAsia="HelveticaNeue-Light" w:hAnsi="Franklin Gothic Book" w:cs="HelveticaNeue-Light"/>
        </w:rPr>
        <w:t xml:space="preserve">Vice President Societies </w:t>
      </w:r>
      <w:r w:rsidR="0008168A">
        <w:rPr>
          <w:rFonts w:ascii="Franklin Gothic Book" w:eastAsia="HelveticaNeue-Light" w:hAnsi="Franklin Gothic Book" w:cs="HelveticaNeue-Light"/>
        </w:rPr>
        <w:t xml:space="preserve">and Volunteering </w:t>
      </w:r>
      <w:r w:rsidRPr="00CB44DC">
        <w:rPr>
          <w:rFonts w:ascii="Franklin Gothic Book" w:eastAsia="HelveticaNeue-Light" w:hAnsi="Franklin Gothic Book" w:cs="HelveticaNeue-Light"/>
        </w:rPr>
        <w:t>on behalf of the Trustee Board</w:t>
      </w:r>
      <w:r w:rsidR="00ED3F70">
        <w:rPr>
          <w:rFonts w:ascii="Franklin Gothic Book" w:eastAsia="HelveticaNeue-Light" w:hAnsi="Franklin Gothic Book" w:cs="HelveticaNeue-Light"/>
        </w:rPr>
        <w:t>.</w:t>
      </w:r>
    </w:p>
    <w:p w:rsidR="00CB44DC" w:rsidRDefault="0018732D" w:rsidP="00CB44DC">
      <w:pPr>
        <w:pStyle w:val="NoSpacing"/>
        <w:numPr>
          <w:ilvl w:val="0"/>
          <w:numId w:val="11"/>
        </w:numPr>
        <w:rPr>
          <w:rFonts w:ascii="Franklin Gothic Book" w:eastAsia="HelveticaNeue-Light" w:hAnsi="Franklin Gothic Book" w:cs="HelveticaNeue-Light"/>
        </w:rPr>
      </w:pPr>
      <w:r w:rsidRPr="00CB44DC">
        <w:rPr>
          <w:rFonts w:ascii="Franklin Gothic Book" w:eastAsia="HelveticaNeue-Light" w:hAnsi="Franklin Gothic Book" w:cs="HelveticaNeue-Light"/>
        </w:rPr>
        <w:t>They will conduct a</w:t>
      </w:r>
      <w:r w:rsidR="006345BC">
        <w:rPr>
          <w:rFonts w:ascii="Franklin Gothic Book" w:eastAsia="HelveticaNeue-Light" w:hAnsi="Franklin Gothic Book" w:cs="HelveticaNeue-Light"/>
        </w:rPr>
        <w:t>n</w:t>
      </w:r>
      <w:r w:rsidRPr="00CB44DC">
        <w:rPr>
          <w:rFonts w:ascii="Franklin Gothic Book" w:eastAsia="HelveticaNeue-Light" w:hAnsi="Franklin Gothic Book" w:cs="HelveticaNeue-Light"/>
        </w:rPr>
        <w:t xml:space="preserve"> investigation into the </w:t>
      </w:r>
      <w:r w:rsidR="00ED3F70">
        <w:rPr>
          <w:rFonts w:ascii="Franklin Gothic Book" w:eastAsia="HelveticaNeue-Light" w:hAnsi="Franklin Gothic Book" w:cs="HelveticaNeue-Light"/>
        </w:rPr>
        <w:t xml:space="preserve">proposed </w:t>
      </w:r>
      <w:r w:rsidRPr="00CB44DC">
        <w:rPr>
          <w:rFonts w:ascii="Franklin Gothic Book" w:eastAsia="HelveticaNeue-Light" w:hAnsi="Franklin Gothic Book" w:cs="HelveticaNeue-Light"/>
        </w:rPr>
        <w:t>speaker and the event that, wherever possible, takes r</w:t>
      </w:r>
      <w:r w:rsidR="008A5BA9">
        <w:rPr>
          <w:rFonts w:ascii="Franklin Gothic Book" w:eastAsia="HelveticaNeue-Light" w:hAnsi="Franklin Gothic Book" w:cs="HelveticaNeue-Light"/>
        </w:rPr>
        <w:t>epresentations from the student</w:t>
      </w:r>
      <w:r w:rsidRPr="00CB44DC">
        <w:rPr>
          <w:rFonts w:ascii="Franklin Gothic Book" w:eastAsia="HelveticaNeue-Light" w:hAnsi="Franklin Gothic Book" w:cs="HelveticaNeue-Light"/>
        </w:rPr>
        <w:t xml:space="preserve"> society related to the booking a</w:t>
      </w:r>
      <w:r w:rsidR="004A502D" w:rsidRPr="00CB44DC">
        <w:rPr>
          <w:rFonts w:ascii="Franklin Gothic Book" w:eastAsia="HelveticaNeue-Light" w:hAnsi="Franklin Gothic Book" w:cs="HelveticaNeue-Light"/>
        </w:rPr>
        <w:t>n</w:t>
      </w:r>
      <w:r w:rsidRPr="00CB44DC">
        <w:rPr>
          <w:rFonts w:ascii="Franklin Gothic Book" w:eastAsia="HelveticaNeue-Light" w:hAnsi="Franklin Gothic Book" w:cs="HelveticaNeue-Light"/>
        </w:rPr>
        <w:t>d from a wide number of concerned student groups, university officials and external bodies.</w:t>
      </w:r>
    </w:p>
    <w:p w:rsidR="0018732D" w:rsidRPr="00CB44DC" w:rsidRDefault="0018732D" w:rsidP="00CB44DC">
      <w:pPr>
        <w:pStyle w:val="NoSpacing"/>
        <w:numPr>
          <w:ilvl w:val="0"/>
          <w:numId w:val="11"/>
        </w:numPr>
        <w:rPr>
          <w:rFonts w:ascii="Franklin Gothic Book" w:eastAsia="HelveticaNeue-Light" w:hAnsi="Franklin Gothic Book" w:cs="HelveticaNeue-Light"/>
        </w:rPr>
      </w:pPr>
      <w:r w:rsidRPr="00CB44DC">
        <w:rPr>
          <w:rFonts w:ascii="Franklin Gothic Book" w:eastAsia="HelveticaNeue-Light" w:hAnsi="Franklin Gothic Book" w:cs="HelveticaNeue-Light"/>
        </w:rPr>
        <w:t>In making recommendations they will assess risk on the following basis:</w:t>
      </w:r>
    </w:p>
    <w:p w:rsidR="0018732D" w:rsidRP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 potential for any decision to limit freedom of speech as per the university’s code of practice in pursuance of the 1986 Education Act</w:t>
      </w:r>
    </w:p>
    <w:p w:rsidR="0018732D" w:rsidRP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The potential for the event going ahead to cause the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 xml:space="preserve">Union </w:t>
      </w:r>
      <w:r w:rsidRPr="0018732D">
        <w:rPr>
          <w:rFonts w:ascii="Franklin Gothic Book" w:eastAsia="HelveticaNeue-Light" w:hAnsi="Franklin Gothic Book" w:cs="HelveticaNeue-Light"/>
        </w:rPr>
        <w:t>to be in breach of its equal opportunities policy</w:t>
      </w:r>
    </w:p>
    <w:p w:rsidR="0018732D" w:rsidRP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The potential for the event going ahead to cause the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 xml:space="preserve">Union </w:t>
      </w:r>
      <w:r w:rsidRPr="0018732D">
        <w:rPr>
          <w:rFonts w:ascii="Franklin Gothic Book" w:eastAsia="HelveticaNeue-Light" w:hAnsi="Franklin Gothic Book" w:cs="HelveticaNeue-Light"/>
        </w:rPr>
        <w:t>to fail in its wider legal duties</w:t>
      </w:r>
    </w:p>
    <w:p w:rsidR="0018732D" w:rsidRP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The potential for the event going ahead to cause reputational risk to the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Union</w:t>
      </w:r>
    </w:p>
    <w:p w:rsidR="0018732D" w:rsidRP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 potential for the speaker’s presence on campus to cause fear or alarm to members of the student body</w:t>
      </w:r>
    </w:p>
    <w:p w:rsidR="0018732D" w:rsidRDefault="0018732D" w:rsidP="004A502D">
      <w:pPr>
        <w:pStyle w:val="NoSpacing"/>
        <w:numPr>
          <w:ilvl w:val="0"/>
          <w:numId w:val="7"/>
        </w:numPr>
        <w:rPr>
          <w:rFonts w:ascii="Franklin Gothic Book" w:eastAsia="HelveticaNeue-Light" w:hAnsi="Franklin Gothic Book" w:cs="HelveticaNeue-Light"/>
        </w:rPr>
      </w:pPr>
      <w:r w:rsidRPr="0018732D">
        <w:rPr>
          <w:rFonts w:ascii="Franklin Gothic Book" w:eastAsia="HelveticaNeue-Light" w:hAnsi="Franklin Gothic Book" w:cs="HelveticaNeue-Light"/>
        </w:rPr>
        <w:t>The potential for the speakers presence on campus to give rise to breach of peace</w:t>
      </w:r>
    </w:p>
    <w:p w:rsidR="006345BC" w:rsidRPr="006345BC" w:rsidRDefault="006345BC" w:rsidP="006345BC">
      <w:pPr>
        <w:pStyle w:val="NoSpacing"/>
        <w:numPr>
          <w:ilvl w:val="0"/>
          <w:numId w:val="11"/>
        </w:numPr>
        <w:rPr>
          <w:rFonts w:ascii="Franklin Gothic Book" w:eastAsia="HelveticaNeue-Light" w:hAnsi="Franklin Gothic Book" w:cs="HelveticaNeue-Light"/>
        </w:rPr>
      </w:pPr>
      <w:r>
        <w:rPr>
          <w:rFonts w:ascii="Franklin Gothic Book" w:eastAsia="HelveticaNeue-Light" w:hAnsi="Franklin Gothic Book" w:cs="HelveticaNeue-Light"/>
        </w:rPr>
        <w:t>Where the attendance of a guest speaker would be defined as a “</w:t>
      </w:r>
      <w:r w:rsidRPr="0008168A">
        <w:rPr>
          <w:rFonts w:ascii="Franklin Gothic Book" w:eastAsia="HelveticaNeue-Light" w:hAnsi="Franklin Gothic Book" w:cs="HelveticaNeue-Light"/>
          <w:i/>
        </w:rPr>
        <w:t>specified event/meeting</w:t>
      </w:r>
      <w:r>
        <w:rPr>
          <w:rFonts w:ascii="Franklin Gothic Book" w:eastAsia="HelveticaNeue-Light" w:hAnsi="Franklin Gothic Book" w:cs="HelveticaNeue-Light"/>
        </w:rPr>
        <w:t>” as defined by the Cardiff University Code of Practice on Freedom of Speech</w:t>
      </w:r>
      <w:r w:rsidR="004D213B" w:rsidRPr="004D213B">
        <w:rPr>
          <w:rFonts w:ascii="Franklin Gothic Book" w:eastAsia="HelveticaNeue-Light" w:hAnsi="Franklin Gothic Book" w:cs="HelveticaNeue-Light"/>
          <w:vertAlign w:val="superscript"/>
        </w:rPr>
        <w:t>4</w:t>
      </w:r>
      <w:r>
        <w:rPr>
          <w:rFonts w:ascii="Franklin Gothic Book" w:eastAsia="HelveticaNeue-Light" w:hAnsi="Franklin Gothic Book" w:cs="HelveticaNeue-Light"/>
        </w:rPr>
        <w:t>, advice and authorisation shall be sought from the Director of Strategic Planning and Governance, in line with the p</w:t>
      </w:r>
      <w:r w:rsidR="0008168A">
        <w:rPr>
          <w:rFonts w:ascii="Franklin Gothic Book" w:eastAsia="HelveticaNeue-Light" w:hAnsi="Franklin Gothic Book" w:cs="HelveticaNeue-Light"/>
        </w:rPr>
        <w:t>rocedure</w:t>
      </w:r>
      <w:r>
        <w:rPr>
          <w:rFonts w:ascii="Franklin Gothic Book" w:eastAsia="HelveticaNeue-Light" w:hAnsi="Franklin Gothic Book" w:cs="HelveticaNeue-Light"/>
        </w:rPr>
        <w:t xml:space="preserve"> set out within the code.</w:t>
      </w:r>
    </w:p>
    <w:p w:rsidR="0018732D" w:rsidRPr="0018732D" w:rsidRDefault="0018732D" w:rsidP="0018732D">
      <w:pPr>
        <w:pStyle w:val="NoSpacing"/>
        <w:rPr>
          <w:rFonts w:ascii="Franklin Gothic Book" w:eastAsia="HelveticaNeue-Light" w:hAnsi="Franklin Gothic Book" w:cs="HelveticaNeue-Light"/>
        </w:rPr>
      </w:pPr>
    </w:p>
    <w:p w:rsidR="0018732D" w:rsidRDefault="0018732D" w:rsidP="00CB44DC">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They may make one of the following recommendations</w:t>
      </w:r>
      <w:r w:rsidR="004A502D">
        <w:rPr>
          <w:rFonts w:ascii="Franklin Gothic Book" w:eastAsia="HelveticaNeue-Light" w:hAnsi="Franklin Gothic Book" w:cs="HelveticaNeue-Light"/>
        </w:rPr>
        <w:t>:</w:t>
      </w:r>
    </w:p>
    <w:p w:rsidR="0018732D" w:rsidRPr="0018732D" w:rsidRDefault="0018732D" w:rsidP="00972A4E">
      <w:pPr>
        <w:pStyle w:val="NoSpacing"/>
        <w:numPr>
          <w:ilvl w:val="0"/>
          <w:numId w:val="8"/>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On the basis of the risks presented to not permit the event with the external speaker to go ahead </w:t>
      </w:r>
    </w:p>
    <w:p w:rsidR="0018732D" w:rsidRPr="0018732D" w:rsidRDefault="0018732D" w:rsidP="004A502D">
      <w:pPr>
        <w:pStyle w:val="NoSpacing"/>
        <w:numPr>
          <w:ilvl w:val="0"/>
          <w:numId w:val="8"/>
        </w:numPr>
        <w:rPr>
          <w:rFonts w:ascii="Franklin Gothic Book" w:eastAsia="HelveticaNeue-Light" w:hAnsi="Franklin Gothic Book" w:cs="HelveticaNeue-Light"/>
        </w:rPr>
      </w:pPr>
      <w:r w:rsidRPr="0018732D">
        <w:rPr>
          <w:rFonts w:ascii="Franklin Gothic Book" w:eastAsia="HelveticaNeue-Light" w:hAnsi="Franklin Gothic Book" w:cs="HelveticaNeue-Light"/>
        </w:rPr>
        <w:t>On the basis of the risks presented to fully permit the event with the external speaker to go ahead unrestricted</w:t>
      </w:r>
    </w:p>
    <w:p w:rsidR="0018732D" w:rsidRPr="0018732D" w:rsidRDefault="0018732D" w:rsidP="004A502D">
      <w:pPr>
        <w:pStyle w:val="NoSpacing"/>
        <w:numPr>
          <w:ilvl w:val="0"/>
          <w:numId w:val="8"/>
        </w:numPr>
        <w:rPr>
          <w:rFonts w:ascii="Franklin Gothic Book" w:eastAsia="HelveticaNeue-Light" w:hAnsi="Franklin Gothic Book" w:cs="HelveticaNeue-Light"/>
        </w:rPr>
      </w:pPr>
      <w:r w:rsidRPr="0018732D">
        <w:rPr>
          <w:rFonts w:ascii="Franklin Gothic Book" w:eastAsia="HelveticaNeue-Light" w:hAnsi="Franklin Gothic Book" w:cs="HelveticaNeue-Light"/>
        </w:rPr>
        <w:t>On the basis of the risks presented to permit the event with the external speaker to go ahead on the basis of regulatory steps designed to reduce risk</w:t>
      </w:r>
    </w:p>
    <w:p w:rsidR="0018732D" w:rsidRPr="0018732D" w:rsidRDefault="0018732D" w:rsidP="0018732D">
      <w:pPr>
        <w:pStyle w:val="NoSpacing"/>
        <w:rPr>
          <w:rFonts w:ascii="Franklin Gothic Book" w:eastAsia="HelveticaNeue-Light" w:hAnsi="Franklin Gothic Book" w:cs="HelveticaNeue-Light"/>
        </w:rPr>
      </w:pPr>
    </w:p>
    <w:p w:rsidR="0018732D" w:rsidRPr="0018732D" w:rsidRDefault="0018732D" w:rsidP="00CB44DC">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Regulatory steps designed to reduce risk may include</w:t>
      </w:r>
      <w:r w:rsidR="006200EF">
        <w:rPr>
          <w:rFonts w:ascii="Franklin Gothic Book" w:eastAsia="HelveticaNeue-Light" w:hAnsi="Franklin Gothic Book" w:cs="HelveticaNeue-Light"/>
        </w:rPr>
        <w:t xml:space="preserve"> (but not be limited to)</w:t>
      </w:r>
      <w:r w:rsidRPr="0018732D">
        <w:rPr>
          <w:rFonts w:ascii="Franklin Gothic Book" w:eastAsia="HelveticaNeue-Light" w:hAnsi="Franklin Gothic Book" w:cs="HelveticaNeue-Light"/>
        </w:rPr>
        <w:t>:</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Requiring that the event be filmed by an independent body</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Requiring that the event be observed by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Union</w:t>
      </w:r>
      <w:r w:rsidRPr="0018732D">
        <w:rPr>
          <w:rFonts w:ascii="Franklin Gothic Book" w:eastAsia="HelveticaNeue-Light" w:hAnsi="Franklin Gothic Book" w:cs="HelveticaNeue-Light"/>
        </w:rPr>
        <w:t>, university or third party officials</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Requiring that the event be stewarded or subject to security on the door</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Requiring that an event promoting a particular view includes an opportunity to debate or challenge that view</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Requiring that an event closed to society members only be opened to all members of the </w:t>
      </w:r>
      <w:r w:rsidR="00F209A7">
        <w:rPr>
          <w:rFonts w:ascii="Franklin Gothic Book" w:eastAsia="HelveticaNeue-Light" w:hAnsi="Franklin Gothic Book" w:cs="HelveticaNeue-Light"/>
        </w:rPr>
        <w:t xml:space="preserve">Students’ </w:t>
      </w:r>
      <w:r w:rsidR="00F209A7" w:rsidRPr="004A502D">
        <w:rPr>
          <w:rFonts w:ascii="Franklin Gothic Book" w:eastAsia="HelveticaNeue-Light" w:hAnsi="Franklin Gothic Book" w:cs="HelveticaNeue-Light"/>
        </w:rPr>
        <w:t>Union</w:t>
      </w:r>
    </w:p>
    <w:p w:rsidR="0018732D" w:rsidRPr="0018732D" w:rsidRDefault="0018732D" w:rsidP="004A502D">
      <w:pPr>
        <w:pStyle w:val="NoSpacing"/>
        <w:numPr>
          <w:ilvl w:val="0"/>
          <w:numId w:val="9"/>
        </w:numPr>
        <w:rPr>
          <w:rFonts w:ascii="Franklin Gothic Book" w:eastAsia="HelveticaNeue-Light" w:hAnsi="Franklin Gothic Book" w:cs="HelveticaNeue-Light"/>
        </w:rPr>
      </w:pPr>
      <w:r w:rsidRPr="0018732D">
        <w:rPr>
          <w:rFonts w:ascii="Franklin Gothic Book" w:eastAsia="HelveticaNeue-Light" w:hAnsi="Franklin Gothic Book" w:cs="HelveticaNeue-Light"/>
        </w:rPr>
        <w:t xml:space="preserve">Requiring that a copy of any speech to be delivered by the speaker be submitted to the </w:t>
      </w:r>
      <w:r w:rsidR="00CB44DC">
        <w:rPr>
          <w:rFonts w:ascii="Franklin Gothic Book" w:eastAsia="HelveticaNeue-Light" w:hAnsi="Franklin Gothic Book" w:cs="HelveticaNeue-Light"/>
        </w:rPr>
        <w:t>Students’ U</w:t>
      </w:r>
      <w:r w:rsidRPr="0018732D">
        <w:rPr>
          <w:rFonts w:ascii="Franklin Gothic Book" w:eastAsia="HelveticaNeue-Light" w:hAnsi="Franklin Gothic Book" w:cs="HelveticaNeue-Light"/>
        </w:rPr>
        <w:t>nion</w:t>
      </w:r>
      <w:r w:rsidR="00CB44DC">
        <w:rPr>
          <w:rFonts w:ascii="Franklin Gothic Book" w:eastAsia="HelveticaNeue-Light" w:hAnsi="Franklin Gothic Book" w:cs="HelveticaNeue-Light"/>
        </w:rPr>
        <w:t xml:space="preserve"> in advance</w:t>
      </w:r>
    </w:p>
    <w:p w:rsidR="0018732D" w:rsidRPr="0018732D" w:rsidRDefault="0018732D" w:rsidP="0018732D">
      <w:pPr>
        <w:pStyle w:val="NoSpacing"/>
        <w:rPr>
          <w:rFonts w:ascii="Franklin Gothic Book" w:eastAsia="HelveticaNeue-Light" w:hAnsi="Franklin Gothic Book" w:cs="HelveticaNeue-Light"/>
        </w:rPr>
      </w:pPr>
    </w:p>
    <w:p w:rsidR="004A502D" w:rsidRDefault="0018732D" w:rsidP="00DA68C2">
      <w:pPr>
        <w:pStyle w:val="NoSpacing"/>
        <w:rPr>
          <w:rFonts w:ascii="Franklin Gothic Book" w:eastAsia="HelveticaNeue-Light" w:hAnsi="Franklin Gothic Book" w:cs="HelveticaNeue-Light"/>
        </w:rPr>
      </w:pPr>
      <w:r w:rsidRPr="0018732D">
        <w:rPr>
          <w:rFonts w:ascii="Franklin Gothic Book" w:eastAsia="HelveticaNeue-Light" w:hAnsi="Franklin Gothic Book" w:cs="HelveticaNeue-Light"/>
        </w:rPr>
        <w:t>When considering any regulatory steps designed to reduce risk, their potential to in and of themselves cause risk (for example, the sense of oppression felt by the imposition of security on the door) should be taken into account.</w:t>
      </w:r>
    </w:p>
    <w:p w:rsidR="00DA68C2" w:rsidRDefault="00DA68C2" w:rsidP="00DA68C2">
      <w:pPr>
        <w:pStyle w:val="NoSpacing"/>
        <w:rPr>
          <w:rFonts w:ascii="Franklin Gothic Book" w:eastAsia="HelveticaNeue-Light" w:hAnsi="Franklin Gothic Book" w:cs="HelveticaNeue-Light"/>
        </w:rPr>
      </w:pPr>
    </w:p>
    <w:p w:rsidR="004A502D" w:rsidRPr="004A502D" w:rsidRDefault="0018732D" w:rsidP="00DA68C2">
      <w:pPr>
        <w:pStyle w:val="NoSpacing"/>
        <w:rPr>
          <w:rFonts w:ascii="Franklin Gothic Book" w:hAnsi="Franklin Gothic Book"/>
        </w:rPr>
      </w:pPr>
      <w:r w:rsidRPr="004A502D">
        <w:rPr>
          <w:rFonts w:ascii="Franklin Gothic Book" w:eastAsia="HelveticaNeue-Light" w:hAnsi="Franklin Gothic Book" w:cs="HelveticaNeue-Light"/>
        </w:rPr>
        <w:t xml:space="preserve">Where students or student groups disagree with the decision made they shall have the right to submit a complaint </w:t>
      </w:r>
      <w:r w:rsidR="00BF39D1">
        <w:rPr>
          <w:rFonts w:ascii="Franklin Gothic Book" w:eastAsia="HelveticaNeue-Light" w:hAnsi="Franklin Gothic Book" w:cs="HelveticaNeue-Light"/>
        </w:rPr>
        <w:t>in line with the complaint procedures within the Students’ Union constitution.</w:t>
      </w:r>
    </w:p>
    <w:p w:rsidR="00DA68C2" w:rsidRDefault="00DA68C2" w:rsidP="00DA68C2">
      <w:pPr>
        <w:pStyle w:val="NoSpacing"/>
        <w:rPr>
          <w:rFonts w:ascii="Franklin Gothic Book" w:eastAsia="HelveticaNeue-Light" w:hAnsi="Franklin Gothic Book" w:cs="HelveticaNeue-Light"/>
        </w:rPr>
      </w:pPr>
    </w:p>
    <w:p w:rsidR="0053650C" w:rsidRPr="00BF39D1" w:rsidRDefault="0053650C" w:rsidP="00DA68C2">
      <w:pPr>
        <w:pStyle w:val="NoSpacing"/>
        <w:rPr>
          <w:rFonts w:ascii="Franklin Gothic Book" w:eastAsia="HelveticaNeue-Light" w:hAnsi="Franklin Gothic Book" w:cs="HelveticaNeue-Light"/>
          <w:b/>
        </w:rPr>
      </w:pPr>
      <w:r w:rsidRPr="00BF39D1">
        <w:rPr>
          <w:rFonts w:ascii="Franklin Gothic Book" w:eastAsia="HelveticaNeue-Light" w:hAnsi="Franklin Gothic Book" w:cs="HelveticaNeue-Light"/>
          <w:b/>
        </w:rPr>
        <w:t>Non-compliance</w:t>
      </w:r>
    </w:p>
    <w:p w:rsidR="0053650C" w:rsidRPr="00BF39D1" w:rsidRDefault="0053650C" w:rsidP="00DA68C2">
      <w:pPr>
        <w:pStyle w:val="NoSpacing"/>
        <w:rPr>
          <w:rFonts w:ascii="Franklin Gothic Book" w:eastAsia="HelveticaNeue-Light" w:hAnsi="Franklin Gothic Book" w:cs="HelveticaNeue-Light"/>
        </w:rPr>
      </w:pPr>
      <w:r w:rsidRPr="00BF39D1">
        <w:rPr>
          <w:rFonts w:ascii="Franklin Gothic Book" w:eastAsia="HelveticaNeue-Light" w:hAnsi="Franklin Gothic Book" w:cs="HelveticaNeue-Light"/>
        </w:rPr>
        <w:t>Where a society has not followed the booking process, the Students</w:t>
      </w:r>
      <w:r w:rsidR="00365979">
        <w:rPr>
          <w:rFonts w:ascii="Franklin Gothic Book" w:eastAsia="HelveticaNeue-Light" w:hAnsi="Franklin Gothic Book" w:cs="HelveticaNeue-Light"/>
        </w:rPr>
        <w:t>’</w:t>
      </w:r>
      <w:r w:rsidRPr="00BF39D1">
        <w:rPr>
          <w:rFonts w:ascii="Franklin Gothic Book" w:eastAsia="HelveticaNeue-Light" w:hAnsi="Franklin Gothic Book" w:cs="HelveticaNeue-Light"/>
        </w:rPr>
        <w:t xml:space="preserve"> Union reserves the right to take appropriate action to remedy the situation or to place restrictions on the society for a period of time.  In an extreme measure, the Student’s Union may suspend </w:t>
      </w:r>
      <w:r w:rsidR="00B16BA3" w:rsidRPr="00BF39D1">
        <w:rPr>
          <w:rFonts w:ascii="Franklin Gothic Book" w:eastAsia="HelveticaNeue-Light" w:hAnsi="Franklin Gothic Book" w:cs="HelveticaNeue-Light"/>
        </w:rPr>
        <w:t xml:space="preserve">or initiate disciplinary action with a </w:t>
      </w:r>
      <w:r w:rsidRPr="00BF39D1">
        <w:rPr>
          <w:rFonts w:ascii="Franklin Gothic Book" w:eastAsia="HelveticaNeue-Light" w:hAnsi="Franklin Gothic Book" w:cs="HelveticaNeue-Light"/>
        </w:rPr>
        <w:t xml:space="preserve">Society </w:t>
      </w:r>
      <w:r w:rsidR="00B16BA3" w:rsidRPr="00BF39D1">
        <w:rPr>
          <w:rFonts w:ascii="Franklin Gothic Book" w:eastAsia="HelveticaNeue-Light" w:hAnsi="Franklin Gothic Book" w:cs="HelveticaNeue-Light"/>
        </w:rPr>
        <w:t xml:space="preserve">or individual </w:t>
      </w:r>
      <w:r w:rsidRPr="00BF39D1">
        <w:rPr>
          <w:rFonts w:ascii="Franklin Gothic Book" w:eastAsia="HelveticaNeue-Light" w:hAnsi="Franklin Gothic Book" w:cs="HelveticaNeue-Light"/>
        </w:rPr>
        <w:t xml:space="preserve">where it believes action has been taken to intentionally </w:t>
      </w:r>
      <w:r w:rsidR="00B16BA3" w:rsidRPr="00BF39D1">
        <w:rPr>
          <w:rFonts w:ascii="Franklin Gothic Book" w:eastAsia="HelveticaNeue-Light" w:hAnsi="Franklin Gothic Book" w:cs="HelveticaNeue-Light"/>
        </w:rPr>
        <w:t>circumvent this process</w:t>
      </w:r>
      <w:r w:rsidRPr="00BF39D1">
        <w:rPr>
          <w:rFonts w:ascii="Franklin Gothic Book" w:eastAsia="HelveticaNeue-Light" w:hAnsi="Franklin Gothic Book" w:cs="HelveticaNeue-Light"/>
        </w:rPr>
        <w:t>.</w:t>
      </w:r>
    </w:p>
    <w:p w:rsidR="0053650C" w:rsidRPr="0053650C" w:rsidRDefault="0053650C" w:rsidP="00DA68C2">
      <w:pPr>
        <w:pStyle w:val="NoSpacing"/>
        <w:rPr>
          <w:rFonts w:ascii="Franklin Gothic Book" w:eastAsia="HelveticaNeue-Light" w:hAnsi="Franklin Gothic Book" w:cs="HelveticaNeue-Light"/>
          <w:highlight w:val="yellow"/>
        </w:rPr>
      </w:pPr>
    </w:p>
    <w:p w:rsidR="0053650C" w:rsidRPr="00BF39D1" w:rsidRDefault="0053650C" w:rsidP="00DA68C2">
      <w:pPr>
        <w:pStyle w:val="NoSpacing"/>
        <w:rPr>
          <w:rFonts w:ascii="Franklin Gothic Book" w:eastAsia="HelveticaNeue-Light" w:hAnsi="Franklin Gothic Book" w:cs="HelveticaNeue-Light"/>
        </w:rPr>
      </w:pPr>
      <w:r w:rsidRPr="00BF39D1">
        <w:rPr>
          <w:rFonts w:ascii="Franklin Gothic Book" w:eastAsia="HelveticaNeue-Light" w:hAnsi="Franklin Gothic Book" w:cs="HelveticaNeue-Light"/>
        </w:rPr>
        <w:t>Actions by a society that would be deemed as inappropriate would include, but not be limited to:</w:t>
      </w:r>
    </w:p>
    <w:p w:rsidR="0053650C" w:rsidRPr="00B84048" w:rsidRDefault="0053650C"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 xml:space="preserve">Providing false information on the </w:t>
      </w:r>
      <w:r w:rsidR="00BF39D1" w:rsidRPr="00B84048">
        <w:rPr>
          <w:rFonts w:ascii="Franklin Gothic Book" w:eastAsia="HelveticaNeue-Light" w:hAnsi="Franklin Gothic Book" w:cs="HelveticaNeue-Light"/>
        </w:rPr>
        <w:t xml:space="preserve">room booking or guest speaker </w:t>
      </w:r>
      <w:r w:rsidRPr="00B84048">
        <w:rPr>
          <w:rFonts w:ascii="Franklin Gothic Book" w:eastAsia="HelveticaNeue-Light" w:hAnsi="Franklin Gothic Book" w:cs="HelveticaNeue-Light"/>
        </w:rPr>
        <w:t>form</w:t>
      </w:r>
    </w:p>
    <w:p w:rsidR="00B16BA3" w:rsidRPr="00B84048" w:rsidRDefault="0053650C"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 xml:space="preserve">Providing incomplete information on the </w:t>
      </w:r>
      <w:r w:rsidR="00BF39D1" w:rsidRPr="00B84048">
        <w:rPr>
          <w:rFonts w:ascii="Franklin Gothic Book" w:eastAsia="HelveticaNeue-Light" w:hAnsi="Franklin Gothic Book" w:cs="HelveticaNeue-Light"/>
        </w:rPr>
        <w:t>room booking or guest speaker</w:t>
      </w:r>
      <w:r w:rsidRPr="00B84048">
        <w:rPr>
          <w:rFonts w:ascii="Franklin Gothic Book" w:eastAsia="HelveticaNeue-Light" w:hAnsi="Franklin Gothic Book" w:cs="HelveticaNeue-Light"/>
        </w:rPr>
        <w:t xml:space="preserve"> form</w:t>
      </w:r>
    </w:p>
    <w:p w:rsidR="00B16BA3" w:rsidRPr="00B84048" w:rsidRDefault="00B16BA3"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Hosting a guest speaker (on or off University of Union premises) without consent</w:t>
      </w:r>
    </w:p>
    <w:p w:rsidR="0053650C" w:rsidRPr="00B84048" w:rsidRDefault="0053650C"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 xml:space="preserve">Seeking to book </w:t>
      </w:r>
      <w:r w:rsidR="00BF39D1" w:rsidRPr="00B84048">
        <w:rPr>
          <w:rFonts w:ascii="Franklin Gothic Book" w:eastAsia="HelveticaNeue-Light" w:hAnsi="Franklin Gothic Book" w:cs="HelveticaNeue-Light"/>
        </w:rPr>
        <w:t xml:space="preserve">a </w:t>
      </w:r>
      <w:r w:rsidRPr="00B84048">
        <w:rPr>
          <w:rFonts w:ascii="Franklin Gothic Book" w:eastAsia="HelveticaNeue-Light" w:hAnsi="Franklin Gothic Book" w:cs="HelveticaNeue-Light"/>
        </w:rPr>
        <w:t>venue for non society activity</w:t>
      </w:r>
    </w:p>
    <w:p w:rsidR="0053650C" w:rsidRPr="00B84048" w:rsidRDefault="0053650C"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Seeking to book a venue for another society or external individual or group</w:t>
      </w:r>
    </w:p>
    <w:p w:rsidR="0053650C" w:rsidRPr="00B84048" w:rsidRDefault="0053650C" w:rsidP="00B16BA3">
      <w:pPr>
        <w:pStyle w:val="NoSpacing"/>
        <w:numPr>
          <w:ilvl w:val="0"/>
          <w:numId w:val="12"/>
        </w:numPr>
        <w:rPr>
          <w:rFonts w:ascii="Franklin Gothic Book" w:eastAsia="HelveticaNeue-Light" w:hAnsi="Franklin Gothic Book" w:cs="HelveticaNeue-Light"/>
        </w:rPr>
      </w:pPr>
      <w:r w:rsidRPr="00B84048">
        <w:rPr>
          <w:rFonts w:ascii="Franklin Gothic Book" w:eastAsia="HelveticaNeue-Light" w:hAnsi="Franklin Gothic Book" w:cs="HelveticaNeue-Light"/>
        </w:rPr>
        <w:t>Breaching the terms and conditions of room use</w:t>
      </w:r>
    </w:p>
    <w:p w:rsidR="0053650C" w:rsidRPr="00B84048" w:rsidRDefault="0053650C" w:rsidP="00DA68C2">
      <w:pPr>
        <w:pStyle w:val="NoSpacing"/>
        <w:rPr>
          <w:rFonts w:ascii="Franklin Gothic Book" w:eastAsia="HelveticaNeue-Light" w:hAnsi="Franklin Gothic Book" w:cs="HelveticaNeue-Light"/>
        </w:rPr>
      </w:pPr>
    </w:p>
    <w:p w:rsidR="0053650C" w:rsidRDefault="00B16BA3" w:rsidP="00DA68C2">
      <w:pPr>
        <w:pStyle w:val="NoSpacing"/>
        <w:rPr>
          <w:rFonts w:ascii="Franklin Gothic Book" w:eastAsia="HelveticaNeue-Light" w:hAnsi="Franklin Gothic Book" w:cs="HelveticaNeue-Light"/>
        </w:rPr>
      </w:pPr>
      <w:r w:rsidRPr="00B84048">
        <w:rPr>
          <w:rFonts w:ascii="Franklin Gothic Book" w:eastAsia="HelveticaNeue-Light" w:hAnsi="Franklin Gothic Book" w:cs="HelveticaNeue-Light"/>
        </w:rPr>
        <w:t xml:space="preserve">Where an event has not been registered through this process, it must not be advertised </w:t>
      </w:r>
      <w:r w:rsidR="00230900" w:rsidRPr="00B84048">
        <w:rPr>
          <w:rFonts w:ascii="Franklin Gothic Book" w:eastAsia="HelveticaNeue-Light" w:hAnsi="Franklin Gothic Book" w:cs="HelveticaNeue-Light"/>
        </w:rPr>
        <w:t>under the name or branding of the Society, Students’</w:t>
      </w:r>
      <w:r w:rsidR="00FD198F" w:rsidRPr="00B84048">
        <w:rPr>
          <w:rFonts w:ascii="Franklin Gothic Book" w:eastAsia="HelveticaNeue-Light" w:hAnsi="Franklin Gothic Book" w:cs="HelveticaNeue-Light"/>
        </w:rPr>
        <w:t xml:space="preserve"> Union and/or</w:t>
      </w:r>
      <w:r w:rsidR="00230900" w:rsidRPr="00B84048">
        <w:rPr>
          <w:rFonts w:ascii="Franklin Gothic Book" w:eastAsia="HelveticaNeue-Light" w:hAnsi="Franklin Gothic Book" w:cs="HelveticaNeue-Light"/>
        </w:rPr>
        <w:t xml:space="preserve"> University.</w:t>
      </w:r>
    </w:p>
    <w:p w:rsidR="0053650C" w:rsidRDefault="0053650C" w:rsidP="00DA68C2">
      <w:pPr>
        <w:pStyle w:val="NoSpacing"/>
        <w:rPr>
          <w:rFonts w:ascii="Franklin Gothic Book" w:eastAsia="HelveticaNeue-Light" w:hAnsi="Franklin Gothic Book" w:cs="HelveticaNeue-Light"/>
        </w:rPr>
      </w:pPr>
    </w:p>
    <w:p w:rsidR="00ED3F70" w:rsidRPr="00ED3F70" w:rsidRDefault="00ED3F70" w:rsidP="00DA68C2">
      <w:pPr>
        <w:pStyle w:val="NoSpacing"/>
        <w:rPr>
          <w:rFonts w:ascii="Franklin Gothic Book" w:eastAsia="HelveticaNeue-Light" w:hAnsi="Franklin Gothic Book" w:cs="HelveticaNeue-Light"/>
          <w:b/>
        </w:rPr>
      </w:pPr>
      <w:r w:rsidRPr="00ED3F70">
        <w:rPr>
          <w:rFonts w:ascii="Franklin Gothic Book" w:eastAsia="HelveticaNeue-Light" w:hAnsi="Franklin Gothic Book" w:cs="HelveticaNeue-Light"/>
          <w:b/>
        </w:rPr>
        <w:t>Monitoring</w:t>
      </w:r>
    </w:p>
    <w:p w:rsidR="00ED3F70" w:rsidRDefault="00ED3F70" w:rsidP="00DA68C2">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 xml:space="preserve">A periodic report of guest speakers attending events organised by affiliated groups of the Students’ Union will be provided to the </w:t>
      </w:r>
      <w:r w:rsidR="009C6AE9">
        <w:rPr>
          <w:rFonts w:ascii="Franklin Gothic Book" w:eastAsia="HelveticaNeue-Light" w:hAnsi="Franklin Gothic Book" w:cs="HelveticaNeue-Light"/>
        </w:rPr>
        <w:t xml:space="preserve">Satisfaction, </w:t>
      </w:r>
      <w:r>
        <w:rPr>
          <w:rFonts w:ascii="Franklin Gothic Book" w:eastAsia="HelveticaNeue-Light" w:hAnsi="Franklin Gothic Book" w:cs="HelveticaNeue-Light"/>
        </w:rPr>
        <w:t xml:space="preserve">Engagement and Participation </w:t>
      </w:r>
      <w:r w:rsidR="009C6AE9">
        <w:rPr>
          <w:rFonts w:ascii="Franklin Gothic Book" w:eastAsia="HelveticaNeue-Light" w:hAnsi="Franklin Gothic Book" w:cs="HelveticaNeue-Light"/>
        </w:rPr>
        <w:t>Sub C</w:t>
      </w:r>
      <w:r>
        <w:rPr>
          <w:rFonts w:ascii="Franklin Gothic Book" w:eastAsia="HelveticaNeue-Light" w:hAnsi="Franklin Gothic Book" w:cs="HelveticaNeue-Light"/>
        </w:rPr>
        <w:t>ommittee of the Board of Trustees on a quarterly basis.</w:t>
      </w:r>
    </w:p>
    <w:p w:rsidR="006345BC" w:rsidRDefault="006345BC" w:rsidP="00DA68C2">
      <w:pPr>
        <w:pStyle w:val="NoSpacing"/>
        <w:rPr>
          <w:rFonts w:ascii="Franklin Gothic Book" w:eastAsia="HelveticaNeue-Light" w:hAnsi="Franklin Gothic Book" w:cs="HelveticaNeue-Light"/>
        </w:rPr>
      </w:pPr>
    </w:p>
    <w:p w:rsidR="006345BC" w:rsidRDefault="006345BC" w:rsidP="00DA68C2">
      <w:pPr>
        <w:pStyle w:val="NoSpacing"/>
        <w:rPr>
          <w:rFonts w:ascii="Franklin Gothic Book" w:eastAsia="HelveticaNeue-Light" w:hAnsi="Franklin Gothic Book" w:cs="HelveticaNeue-Light"/>
        </w:rPr>
      </w:pPr>
    </w:p>
    <w:p w:rsidR="006200EF" w:rsidRDefault="006200EF">
      <w:pPr>
        <w:rPr>
          <w:rFonts w:ascii="Franklin Gothic Book" w:eastAsia="HelveticaNeue-Light" w:hAnsi="Franklin Gothic Book" w:cs="HelveticaNeue-Light"/>
          <w:b/>
        </w:rPr>
      </w:pPr>
      <w:r>
        <w:rPr>
          <w:rFonts w:ascii="Franklin Gothic Book" w:eastAsia="HelveticaNeue-Light" w:hAnsi="Franklin Gothic Book" w:cs="HelveticaNeue-Light"/>
          <w:b/>
        </w:rPr>
        <w:br w:type="page"/>
      </w:r>
    </w:p>
    <w:p w:rsidR="006345BC" w:rsidRPr="006345BC" w:rsidRDefault="006345BC" w:rsidP="00DA68C2">
      <w:pPr>
        <w:pStyle w:val="NoSpacing"/>
        <w:rPr>
          <w:rFonts w:ascii="Franklin Gothic Book" w:eastAsia="HelveticaNeue-Light" w:hAnsi="Franklin Gothic Book" w:cs="HelveticaNeue-Light"/>
          <w:b/>
        </w:rPr>
      </w:pPr>
      <w:r w:rsidRPr="006345BC">
        <w:rPr>
          <w:rFonts w:ascii="Franklin Gothic Book" w:eastAsia="HelveticaNeue-Light" w:hAnsi="Franklin Gothic Book" w:cs="HelveticaNeue-Light"/>
          <w:b/>
        </w:rPr>
        <w:t>Links to relevant and referenced guidelines and policies</w:t>
      </w:r>
    </w:p>
    <w:p w:rsidR="006345BC" w:rsidRDefault="006345BC" w:rsidP="00DA68C2">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1 – Charity Commission – Protecting Charities from abuse for extremist purposes</w:t>
      </w:r>
    </w:p>
    <w:p w:rsidR="006345BC" w:rsidRDefault="00806754" w:rsidP="00DA68C2">
      <w:pPr>
        <w:pStyle w:val="NoSpacing"/>
        <w:rPr>
          <w:rFonts w:ascii="Franklin Gothic Book" w:eastAsia="HelveticaNeue-Light" w:hAnsi="Franklin Gothic Book" w:cs="HelveticaNeue-Light"/>
        </w:rPr>
      </w:pPr>
      <w:hyperlink r:id="rId7" w:history="1">
        <w:r w:rsidR="006345BC" w:rsidRPr="002A1285">
          <w:rPr>
            <w:rStyle w:val="Hyperlink"/>
            <w:rFonts w:ascii="Franklin Gothic Book" w:eastAsia="HelveticaNeue-Light" w:hAnsi="Franklin Gothic Book" w:cs="HelveticaNeue-Light"/>
          </w:rPr>
          <w:t>https://assets.publishing.service.gov.uk/government/uploads/system/uploads/attachment_data/file/572853/Chapter5.pdf</w:t>
        </w:r>
      </w:hyperlink>
    </w:p>
    <w:p w:rsidR="006200EF" w:rsidRDefault="006200EF" w:rsidP="00DA68C2">
      <w:pPr>
        <w:pStyle w:val="NoSpacing"/>
        <w:rPr>
          <w:rFonts w:ascii="Franklin Gothic Book" w:eastAsia="HelveticaNeue-Light" w:hAnsi="Franklin Gothic Book" w:cs="HelveticaNeue-Light"/>
        </w:rPr>
      </w:pPr>
    </w:p>
    <w:p w:rsidR="006345BC" w:rsidRDefault="006345BC" w:rsidP="00DA68C2">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 xml:space="preserve">2 – HM Government – Prevent Duty Guidance for higher education institutions in England and Wales: </w:t>
      </w:r>
      <w:hyperlink r:id="rId8" w:history="1">
        <w:r w:rsidRPr="002A1285">
          <w:rPr>
            <w:rStyle w:val="Hyperlink"/>
            <w:rFonts w:ascii="Franklin Gothic Book" w:eastAsia="HelveticaNeue-Light" w:hAnsi="Franklin Gothic Book" w:cs="HelveticaNeue-Light"/>
          </w:rPr>
          <w:t>https://assets.publishing.service.gov.uk/government/uploads/system/uploads/attachment_data/file/445916/Prevent_Duty_Guidance_For_Higher_Education__England__Wales_.pdf</w:t>
        </w:r>
      </w:hyperlink>
    </w:p>
    <w:p w:rsidR="006200EF" w:rsidRDefault="006200EF" w:rsidP="00DA68C2">
      <w:pPr>
        <w:pStyle w:val="NoSpacing"/>
        <w:rPr>
          <w:rFonts w:ascii="Franklin Gothic Book" w:eastAsia="HelveticaNeue-Light" w:hAnsi="Franklin Gothic Book" w:cs="HelveticaNeue-Light"/>
        </w:rPr>
      </w:pPr>
    </w:p>
    <w:p w:rsidR="004D213B" w:rsidRDefault="004D213B" w:rsidP="00DA68C2">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 xml:space="preserve">3 – Cardiff University Prevent Policy - </w:t>
      </w:r>
      <w:hyperlink r:id="rId9" w:history="1">
        <w:r w:rsidRPr="002A1285">
          <w:rPr>
            <w:rStyle w:val="Hyperlink"/>
            <w:rFonts w:ascii="Franklin Gothic Book" w:eastAsia="HelveticaNeue-Light" w:hAnsi="Franklin Gothic Book" w:cs="HelveticaNeue-Light"/>
          </w:rPr>
          <w:t>https://www.cardiff.ac.uk/__data/assets/pdf_file/0004/1079635/CARDIFF-UNIVERSITY-PREVENT-POLICY.pdf</w:t>
        </w:r>
      </w:hyperlink>
    </w:p>
    <w:p w:rsidR="004D213B" w:rsidRDefault="004D213B" w:rsidP="00DA68C2">
      <w:pPr>
        <w:pStyle w:val="NoSpacing"/>
        <w:rPr>
          <w:rFonts w:ascii="Franklin Gothic Book" w:eastAsia="HelveticaNeue-Light" w:hAnsi="Franklin Gothic Book" w:cs="HelveticaNeue-Light"/>
        </w:rPr>
      </w:pPr>
    </w:p>
    <w:p w:rsidR="006345BC" w:rsidRDefault="004D213B" w:rsidP="00DA68C2">
      <w:pPr>
        <w:pStyle w:val="NoSpacing"/>
        <w:rPr>
          <w:rFonts w:ascii="Franklin Gothic Book" w:eastAsia="HelveticaNeue-Light" w:hAnsi="Franklin Gothic Book" w:cs="HelveticaNeue-Light"/>
        </w:rPr>
      </w:pPr>
      <w:r>
        <w:rPr>
          <w:rFonts w:ascii="Franklin Gothic Book" w:eastAsia="HelveticaNeue-Light" w:hAnsi="Franklin Gothic Book" w:cs="HelveticaNeue-Light"/>
        </w:rPr>
        <w:t>4</w:t>
      </w:r>
      <w:r w:rsidR="006345BC">
        <w:rPr>
          <w:rFonts w:ascii="Franklin Gothic Book" w:eastAsia="HelveticaNeue-Light" w:hAnsi="Franklin Gothic Book" w:cs="HelveticaNeue-Light"/>
        </w:rPr>
        <w:t xml:space="preserve"> – Cardiff University Code of Practice on Freedom of Speech - </w:t>
      </w:r>
      <w:hyperlink r:id="rId10" w:history="1">
        <w:r w:rsidR="006345BC" w:rsidRPr="002A1285">
          <w:rPr>
            <w:rStyle w:val="Hyperlink"/>
            <w:rFonts w:ascii="Franklin Gothic Book" w:eastAsia="HelveticaNeue-Light" w:hAnsi="Franklin Gothic Book" w:cs="HelveticaNeue-Light"/>
          </w:rPr>
          <w:t>https://www.cardiff.ac.uk/__data/assets/pdf_file/0005/1147091/2018-April-Code-of-Practice-on-Freedom-of-Speech-16278-Final.pdf</w:t>
        </w:r>
      </w:hyperlink>
    </w:p>
    <w:p w:rsidR="006345BC" w:rsidRDefault="006345BC" w:rsidP="00DA68C2">
      <w:pPr>
        <w:pStyle w:val="NoSpacing"/>
        <w:rPr>
          <w:rFonts w:ascii="Franklin Gothic Book" w:eastAsia="HelveticaNeue-Light" w:hAnsi="Franklin Gothic Book" w:cs="HelveticaNeue-Light"/>
        </w:rPr>
      </w:pPr>
    </w:p>
    <w:p w:rsidR="006345BC" w:rsidRDefault="006345BC" w:rsidP="00DA68C2">
      <w:pPr>
        <w:pStyle w:val="NoSpacing"/>
        <w:rPr>
          <w:rFonts w:ascii="Franklin Gothic Book" w:eastAsia="HelveticaNeue-Light" w:hAnsi="Franklin Gothic Book" w:cs="HelveticaNeue-Light"/>
        </w:rPr>
      </w:pPr>
    </w:p>
    <w:sectPr w:rsidR="006345BC" w:rsidSect="00654B95">
      <w:headerReference w:type="default" r:id="rId11"/>
      <w:footerReference w:type="default" r:id="rId12"/>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54" w:rsidRDefault="00806754" w:rsidP="00654B95">
      <w:pPr>
        <w:spacing w:after="0" w:line="240" w:lineRule="auto"/>
      </w:pPr>
      <w:r>
        <w:separator/>
      </w:r>
    </w:p>
  </w:endnote>
  <w:endnote w:type="continuationSeparator" w:id="0">
    <w:p w:rsidR="00806754" w:rsidRDefault="00806754" w:rsidP="0065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Neue-Light">
    <w:altName w:val="Arial Unicode MS"/>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2" w:rsidRDefault="00365979" w:rsidP="00DA68C2">
    <w:pPr>
      <w:pStyle w:val="Footer"/>
      <w:jc w:val="right"/>
    </w:pPr>
    <w:r>
      <w:t>May</w:t>
    </w:r>
    <w:r w:rsidR="00733E4E">
      <w:t xml:space="preserve"> 2018</w:t>
    </w:r>
    <w:r w:rsidR="00DA68C2">
      <w:t xml:space="preserve"> v</w:t>
    </w:r>
    <w:r w:rsidR="00733E4E">
      <w:t>3</w:t>
    </w:r>
  </w:p>
  <w:p w:rsidR="00DA68C2" w:rsidRDefault="00DA6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54" w:rsidRDefault="00806754" w:rsidP="00654B95">
      <w:pPr>
        <w:spacing w:after="0" w:line="240" w:lineRule="auto"/>
      </w:pPr>
      <w:r>
        <w:separator/>
      </w:r>
    </w:p>
  </w:footnote>
  <w:footnote w:type="continuationSeparator" w:id="0">
    <w:p w:rsidR="00806754" w:rsidRDefault="00806754" w:rsidP="00654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95" w:rsidRDefault="00654B95">
    <w:pPr>
      <w:pStyle w:val="Header"/>
    </w:pPr>
    <w:r>
      <w:rPr>
        <w:noProof/>
        <w:lang w:eastAsia="en-GB"/>
      </w:rPr>
      <w:drawing>
        <wp:anchor distT="0" distB="0" distL="114300" distR="114300" simplePos="0" relativeHeight="251659264" behindDoc="1" locked="0" layoutInCell="1" allowOverlap="1" wp14:anchorId="76D39C50" wp14:editId="2F20AD76">
          <wp:simplePos x="0" y="0"/>
          <wp:positionH relativeFrom="page">
            <wp:posOffset>0</wp:posOffset>
          </wp:positionH>
          <wp:positionV relativeFrom="page">
            <wp:posOffset>0</wp:posOffset>
          </wp:positionV>
          <wp:extent cx="756359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1">
                    <a:extLst>
                      <a:ext uri="{28A0092B-C50C-407E-A947-70E740481C1C}">
                        <a14:useLocalDpi xmlns:a14="http://schemas.microsoft.com/office/drawing/2010/main" val="0"/>
                      </a:ext>
                    </a:extLst>
                  </a:blip>
                  <a:stretch>
                    <a:fillRect/>
                  </a:stretch>
                </pic:blipFill>
                <pic:spPr>
                  <a:xfrm>
                    <a:off x="0" y="0"/>
                    <a:ext cx="756359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55C3"/>
    <w:multiLevelType w:val="hybridMultilevel"/>
    <w:tmpl w:val="BDFE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823F5"/>
    <w:multiLevelType w:val="hybridMultilevel"/>
    <w:tmpl w:val="3F4EF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BA247B"/>
    <w:multiLevelType w:val="hybridMultilevel"/>
    <w:tmpl w:val="12A8F5B0"/>
    <w:lvl w:ilvl="0" w:tplc="F75ADF6E">
      <w:start w:val="1"/>
      <w:numFmt w:val="decimal"/>
      <w:lvlText w:val="%1."/>
      <w:lvlJc w:val="left"/>
      <w:pPr>
        <w:ind w:left="1080" w:hanging="360"/>
      </w:pPr>
      <w:rPr>
        <w:rFonts w:ascii="Franklin Gothic Book" w:eastAsia="HelveticaNeue-Light" w:hAnsi="Franklin Gothic Book" w:cs="HelveticaNeue-Ligh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2049F7"/>
    <w:multiLevelType w:val="hybridMultilevel"/>
    <w:tmpl w:val="80C6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57A9E"/>
    <w:multiLevelType w:val="hybridMultilevel"/>
    <w:tmpl w:val="B378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CF17D7"/>
    <w:multiLevelType w:val="hybridMultilevel"/>
    <w:tmpl w:val="70E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6102D"/>
    <w:multiLevelType w:val="hybridMultilevel"/>
    <w:tmpl w:val="A6023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192029"/>
    <w:multiLevelType w:val="hybridMultilevel"/>
    <w:tmpl w:val="E3CE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603147"/>
    <w:multiLevelType w:val="hybridMultilevel"/>
    <w:tmpl w:val="809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16C6B"/>
    <w:multiLevelType w:val="hybridMultilevel"/>
    <w:tmpl w:val="A0BA6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A6029F"/>
    <w:multiLevelType w:val="hybridMultilevel"/>
    <w:tmpl w:val="963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148AF"/>
    <w:multiLevelType w:val="hybridMultilevel"/>
    <w:tmpl w:val="B86A5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4"/>
  </w:num>
  <w:num w:numId="5">
    <w:abstractNumId w:val="0"/>
  </w:num>
  <w:num w:numId="6">
    <w:abstractNumId w:val="9"/>
  </w:num>
  <w:num w:numId="7">
    <w:abstractNumId w:val="6"/>
  </w:num>
  <w:num w:numId="8">
    <w:abstractNumId w:val="2"/>
  </w:num>
  <w:num w:numId="9">
    <w:abstractNumId w:val="1"/>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75"/>
    <w:rsid w:val="000626DF"/>
    <w:rsid w:val="0008168A"/>
    <w:rsid w:val="000C2C7A"/>
    <w:rsid w:val="00110C45"/>
    <w:rsid w:val="001748B3"/>
    <w:rsid w:val="001757E8"/>
    <w:rsid w:val="0018732D"/>
    <w:rsid w:val="001F1376"/>
    <w:rsid w:val="002058D4"/>
    <w:rsid w:val="00230900"/>
    <w:rsid w:val="00283FFA"/>
    <w:rsid w:val="00317C33"/>
    <w:rsid w:val="00327C09"/>
    <w:rsid w:val="00365979"/>
    <w:rsid w:val="00460F28"/>
    <w:rsid w:val="004A2FA6"/>
    <w:rsid w:val="004A502D"/>
    <w:rsid w:val="004B72AE"/>
    <w:rsid w:val="004D213B"/>
    <w:rsid w:val="004D76B6"/>
    <w:rsid w:val="0053650C"/>
    <w:rsid w:val="00543646"/>
    <w:rsid w:val="00554B3F"/>
    <w:rsid w:val="00573330"/>
    <w:rsid w:val="005D36F9"/>
    <w:rsid w:val="00603DCE"/>
    <w:rsid w:val="006200EF"/>
    <w:rsid w:val="006345BC"/>
    <w:rsid w:val="00654B95"/>
    <w:rsid w:val="0068699A"/>
    <w:rsid w:val="006F44C6"/>
    <w:rsid w:val="007118B5"/>
    <w:rsid w:val="007217F8"/>
    <w:rsid w:val="00733E4E"/>
    <w:rsid w:val="00806754"/>
    <w:rsid w:val="008765B3"/>
    <w:rsid w:val="00894327"/>
    <w:rsid w:val="008A5BA9"/>
    <w:rsid w:val="008E0F58"/>
    <w:rsid w:val="00972A4E"/>
    <w:rsid w:val="00974F46"/>
    <w:rsid w:val="009C6AE9"/>
    <w:rsid w:val="00B16BA3"/>
    <w:rsid w:val="00B65017"/>
    <w:rsid w:val="00B84048"/>
    <w:rsid w:val="00BA40BD"/>
    <w:rsid w:val="00BF39D1"/>
    <w:rsid w:val="00CB44DC"/>
    <w:rsid w:val="00D7297E"/>
    <w:rsid w:val="00DA68C2"/>
    <w:rsid w:val="00E816C4"/>
    <w:rsid w:val="00EC45FB"/>
    <w:rsid w:val="00ED3F70"/>
    <w:rsid w:val="00F209A7"/>
    <w:rsid w:val="00F2251E"/>
    <w:rsid w:val="00FA0375"/>
    <w:rsid w:val="00FD19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B103"/>
  <w15:docId w15:val="{714CDDD6-BA4F-4D38-A2A3-3989EE7B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375"/>
    <w:pPr>
      <w:spacing w:after="0" w:line="240" w:lineRule="auto"/>
    </w:pPr>
  </w:style>
  <w:style w:type="paragraph" w:styleId="ListParagraph">
    <w:name w:val="List Paragraph"/>
    <w:basedOn w:val="Normal"/>
    <w:uiPriority w:val="34"/>
    <w:qFormat/>
    <w:rsid w:val="004A2FA6"/>
    <w:pPr>
      <w:ind w:left="720"/>
      <w:contextualSpacing/>
    </w:pPr>
  </w:style>
  <w:style w:type="paragraph" w:styleId="Header">
    <w:name w:val="header"/>
    <w:basedOn w:val="Normal"/>
    <w:link w:val="HeaderChar"/>
    <w:uiPriority w:val="99"/>
    <w:unhideWhenUsed/>
    <w:rsid w:val="00654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95"/>
  </w:style>
  <w:style w:type="paragraph" w:styleId="Footer">
    <w:name w:val="footer"/>
    <w:basedOn w:val="Normal"/>
    <w:link w:val="FooterChar"/>
    <w:uiPriority w:val="99"/>
    <w:unhideWhenUsed/>
    <w:rsid w:val="00654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95"/>
  </w:style>
  <w:style w:type="paragraph" w:styleId="BalloonText">
    <w:name w:val="Balloon Text"/>
    <w:basedOn w:val="Normal"/>
    <w:link w:val="BalloonTextChar"/>
    <w:uiPriority w:val="99"/>
    <w:semiHidden/>
    <w:unhideWhenUsed/>
    <w:rsid w:val="00F2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A7"/>
    <w:rPr>
      <w:rFonts w:ascii="Tahoma" w:hAnsi="Tahoma" w:cs="Tahoma"/>
      <w:sz w:val="16"/>
      <w:szCs w:val="16"/>
    </w:rPr>
  </w:style>
  <w:style w:type="character" w:styleId="CommentReference">
    <w:name w:val="annotation reference"/>
    <w:basedOn w:val="DefaultParagraphFont"/>
    <w:uiPriority w:val="99"/>
    <w:semiHidden/>
    <w:unhideWhenUsed/>
    <w:rsid w:val="002058D4"/>
    <w:rPr>
      <w:sz w:val="16"/>
      <w:szCs w:val="16"/>
    </w:rPr>
  </w:style>
  <w:style w:type="paragraph" w:styleId="CommentText">
    <w:name w:val="annotation text"/>
    <w:basedOn w:val="Normal"/>
    <w:link w:val="CommentTextChar"/>
    <w:uiPriority w:val="99"/>
    <w:semiHidden/>
    <w:unhideWhenUsed/>
    <w:rsid w:val="002058D4"/>
    <w:pPr>
      <w:spacing w:line="240" w:lineRule="auto"/>
    </w:pPr>
    <w:rPr>
      <w:sz w:val="20"/>
      <w:szCs w:val="20"/>
    </w:rPr>
  </w:style>
  <w:style w:type="character" w:customStyle="1" w:styleId="CommentTextChar">
    <w:name w:val="Comment Text Char"/>
    <w:basedOn w:val="DefaultParagraphFont"/>
    <w:link w:val="CommentText"/>
    <w:uiPriority w:val="99"/>
    <w:semiHidden/>
    <w:rsid w:val="002058D4"/>
    <w:rPr>
      <w:sz w:val="20"/>
      <w:szCs w:val="20"/>
    </w:rPr>
  </w:style>
  <w:style w:type="paragraph" w:styleId="CommentSubject">
    <w:name w:val="annotation subject"/>
    <w:basedOn w:val="CommentText"/>
    <w:next w:val="CommentText"/>
    <w:link w:val="CommentSubjectChar"/>
    <w:uiPriority w:val="99"/>
    <w:semiHidden/>
    <w:unhideWhenUsed/>
    <w:rsid w:val="002058D4"/>
    <w:rPr>
      <w:b/>
      <w:bCs/>
    </w:rPr>
  </w:style>
  <w:style w:type="character" w:customStyle="1" w:styleId="CommentSubjectChar">
    <w:name w:val="Comment Subject Char"/>
    <w:basedOn w:val="CommentTextChar"/>
    <w:link w:val="CommentSubject"/>
    <w:uiPriority w:val="99"/>
    <w:semiHidden/>
    <w:rsid w:val="002058D4"/>
    <w:rPr>
      <w:b/>
      <w:bCs/>
      <w:sz w:val="20"/>
      <w:szCs w:val="20"/>
    </w:rPr>
  </w:style>
  <w:style w:type="character" w:styleId="Hyperlink">
    <w:name w:val="Hyperlink"/>
    <w:basedOn w:val="DefaultParagraphFont"/>
    <w:uiPriority w:val="99"/>
    <w:unhideWhenUsed/>
    <w:rsid w:val="00634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45916/Prevent_Duty_Guidance_For_Higher_Education__England__Wales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72853/Chapter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rdiff.ac.uk/__data/assets/pdf_file/0005/1147091/2018-April-Code-of-Practice-on-Freedom-of-Speech-16278-Final.pdf" TargetMode="External"/><Relationship Id="rId4" Type="http://schemas.openxmlformats.org/officeDocument/2006/relationships/webSettings" Target="webSettings.xml"/><Relationship Id="rId9" Type="http://schemas.openxmlformats.org/officeDocument/2006/relationships/hyperlink" Target="https://www.cardiff.ac.uk/__data/assets/pdf_file/0004/1079635/CARDIFF-UNIVERSITY-PREVENT-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ssusw1</dc:creator>
  <cp:lastModifiedBy>Steve Wilford</cp:lastModifiedBy>
  <cp:revision>8</cp:revision>
  <cp:lastPrinted>2013-11-11T15:06:00Z</cp:lastPrinted>
  <dcterms:created xsi:type="dcterms:W3CDTF">2018-10-05T09:08:00Z</dcterms:created>
  <dcterms:modified xsi:type="dcterms:W3CDTF">2018-10-05T10:55:00Z</dcterms:modified>
</cp:coreProperties>
</file>